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761" w:rsidRPr="000F4761" w:rsidRDefault="000F4761" w:rsidP="000F4761">
      <w:pPr>
        <w:jc w:val="center"/>
        <w:rPr>
          <w:b/>
          <w:sz w:val="32"/>
          <w:szCs w:val="32"/>
          <w:u w:val="thick"/>
        </w:rPr>
      </w:pPr>
      <w:r w:rsidRPr="000F4761">
        <w:rPr>
          <w:b/>
          <w:sz w:val="32"/>
          <w:szCs w:val="32"/>
          <w:u w:val="thick"/>
        </w:rPr>
        <w:t>Columbian Exchange</w:t>
      </w:r>
    </w:p>
    <w:p w:rsidR="000F4761" w:rsidRPr="000F4761" w:rsidRDefault="000F4761" w:rsidP="000F4761">
      <w:pPr>
        <w:rPr>
          <w:b/>
        </w:rPr>
      </w:pPr>
      <w:r w:rsidRPr="000F4761">
        <w:rPr>
          <w:b/>
        </w:rPr>
        <w:t xml:space="preserve">Given all of the consequences, </w:t>
      </w:r>
      <w:proofErr w:type="gramStart"/>
      <w:r w:rsidRPr="000F4761">
        <w:rPr>
          <w:b/>
        </w:rPr>
        <w:t>was the Columbian Exchange initiated</w:t>
      </w:r>
      <w:proofErr w:type="gramEnd"/>
      <w:r w:rsidRPr="000F4761">
        <w:rPr>
          <w:b/>
        </w:rPr>
        <w:t xml:space="preserve"> by the Old World overall more positive or negative?</w:t>
      </w:r>
    </w:p>
    <w:p w:rsidR="000F4761" w:rsidRPr="000F4761" w:rsidRDefault="000F4761" w:rsidP="000F4761">
      <w:r w:rsidRPr="000F4761">
        <w:rPr>
          <w:b/>
        </w:rPr>
        <w:t xml:space="preserve">Document #l: </w:t>
      </w:r>
      <w:r w:rsidRPr="000F4761">
        <w:t xml:space="preserve">Map, </w:t>
      </w:r>
      <w:proofErr w:type="gramStart"/>
      <w:r w:rsidRPr="000F4761">
        <w:rPr>
          <w:i/>
        </w:rPr>
        <w:t>The</w:t>
      </w:r>
      <w:proofErr w:type="gramEnd"/>
      <w:r w:rsidRPr="000F4761">
        <w:rPr>
          <w:i/>
        </w:rPr>
        <w:t xml:space="preserve"> Columbian Exchange</w:t>
      </w:r>
    </w:p>
    <w:p w:rsidR="000F4761" w:rsidRPr="000F4761" w:rsidRDefault="000F4761" w:rsidP="000F4761">
      <w:r w:rsidRPr="000F4761">
        <w:rPr>
          <w:u w:val="single"/>
        </w:rPr>
        <w:t xml:space="preserve">Background: </w:t>
      </w:r>
      <w:r w:rsidRPr="000F4761">
        <w:t>Few events transformed the world like the Columbian Exchange. This global transfer of plants, animals, disease, and especially food brought together the Eastern and Western hemispheres and touched, in some way, nearly all peoples of the world.</w:t>
      </w:r>
    </w:p>
    <w:p w:rsidR="000F4761" w:rsidRPr="000F4761" w:rsidRDefault="000F4761" w:rsidP="000F4761">
      <w:pPr>
        <w:jc w:val="center"/>
      </w:pPr>
      <w:r w:rsidRPr="000F4761">
        <w:drawing>
          <wp:inline distT="0" distB="0" distL="0" distR="0" wp14:anchorId="2F67567F" wp14:editId="2A6E181C">
            <wp:extent cx="6104769" cy="3704590"/>
            <wp:effectExtent l="0" t="0" r="0" b="0"/>
            <wp:docPr id="2" name="Picture 2" descr="Image result for columbian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lumbian exchan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5887" cy="3717405"/>
                    </a:xfrm>
                    <a:prstGeom prst="rect">
                      <a:avLst/>
                    </a:prstGeom>
                    <a:noFill/>
                    <a:ln>
                      <a:noFill/>
                    </a:ln>
                  </pic:spPr>
                </pic:pic>
              </a:graphicData>
            </a:graphic>
          </wp:inline>
        </w:drawing>
      </w:r>
    </w:p>
    <w:p w:rsidR="000F4761" w:rsidRPr="000F4761" w:rsidRDefault="000F4761" w:rsidP="000F4761">
      <w:pPr>
        <w:rPr>
          <w:u w:val="thick"/>
        </w:rPr>
      </w:pPr>
    </w:p>
    <w:p w:rsidR="000F4761" w:rsidRPr="000F4761" w:rsidRDefault="000F4761" w:rsidP="000F4761">
      <w:pPr>
        <w:rPr>
          <w:u w:val="thick"/>
        </w:rPr>
      </w:pPr>
      <w:r w:rsidRPr="000F4761">
        <w:rPr>
          <w:b/>
        </w:rPr>
        <w:t xml:space="preserve">Document #2:  </w:t>
      </w:r>
      <w:r w:rsidRPr="000F4761">
        <w:t xml:space="preserve">An excerpt from Columbus's personal journal by Bartolome de </w:t>
      </w:r>
      <w:proofErr w:type="gramStart"/>
      <w:r w:rsidRPr="000F4761">
        <w:t>Las  Casas</w:t>
      </w:r>
      <w:proofErr w:type="gramEnd"/>
      <w:r w:rsidRPr="000F4761">
        <w:rPr>
          <w:u w:val="thick"/>
        </w:rPr>
        <w:t xml:space="preserve"> </w:t>
      </w:r>
    </w:p>
    <w:p w:rsidR="000F4761" w:rsidRPr="000F4761" w:rsidRDefault="000F4761" w:rsidP="000F4761">
      <w:r w:rsidRPr="000F4761">
        <w:rPr>
          <w:u w:val="thick"/>
        </w:rPr>
        <w:t xml:space="preserve">Background: </w:t>
      </w:r>
      <w:r w:rsidRPr="000F4761">
        <w:t>The arrival of Christopher Columbus in the Caribbean in 1492 had a tremendous impact on the future of that region. The passage below describes that arrival.</w:t>
      </w:r>
    </w:p>
    <w:tbl>
      <w:tblPr>
        <w:tblStyle w:val="TableGrid"/>
        <w:tblW w:w="0" w:type="auto"/>
        <w:tblLook w:val="04A0" w:firstRow="1" w:lastRow="0" w:firstColumn="1" w:lastColumn="0" w:noHBand="0" w:noVBand="1"/>
      </w:tblPr>
      <w:tblGrid>
        <w:gridCol w:w="10790"/>
      </w:tblGrid>
      <w:tr w:rsidR="000F4761" w:rsidTr="000F4761">
        <w:tc>
          <w:tcPr>
            <w:tcW w:w="10790" w:type="dxa"/>
          </w:tcPr>
          <w:p w:rsidR="000F4761" w:rsidRDefault="000F4761" w:rsidP="000F4761">
            <w:pPr>
              <w:spacing w:before="162" w:line="268" w:lineRule="auto"/>
              <w:ind w:left="300" w:right="280" w:firstLine="31"/>
              <w:rPr>
                <w:rFonts w:ascii="Times New Roman"/>
                <w:i/>
                <w:sz w:val="23"/>
              </w:rPr>
            </w:pPr>
            <w:r>
              <w:rPr>
                <w:rFonts w:ascii="Times New Roman"/>
                <w:w w:val="105"/>
              </w:rPr>
              <w:t xml:space="preserve">The Admiral ... called them as witnesses to certify that he in the presence of them all, was taking, as he in fact took possession of said island for the King and Queen his masters, making the declaration that were  required they will be found more  fully in the attestations then taken down in writing. Soon after a large crowd of natives </w:t>
            </w:r>
            <w:proofErr w:type="gramStart"/>
            <w:r>
              <w:rPr>
                <w:rFonts w:ascii="Times New Roman"/>
                <w:w w:val="105"/>
              </w:rPr>
              <w:t>congregated  there</w:t>
            </w:r>
            <w:proofErr w:type="gramEnd"/>
            <w:r>
              <w:rPr>
                <w:rFonts w:ascii="Times New Roman"/>
                <w:w w:val="105"/>
              </w:rPr>
              <w:t xml:space="preserve">.  What follows </w:t>
            </w:r>
            <w:proofErr w:type="gramStart"/>
            <w:r>
              <w:rPr>
                <w:rFonts w:ascii="Times New Roman"/>
                <w:w w:val="105"/>
              </w:rPr>
              <w:t>are  the</w:t>
            </w:r>
            <w:proofErr w:type="gramEnd"/>
            <w:r>
              <w:rPr>
                <w:rFonts w:ascii="Times New Roman"/>
                <w:w w:val="105"/>
              </w:rPr>
              <w:t xml:space="preserve">  Admiral's own words in his  book on the first voyage and discovery of these Indies. </w:t>
            </w:r>
            <w:proofErr w:type="gramStart"/>
            <w:r>
              <w:rPr>
                <w:rFonts w:ascii="Times New Roman"/>
                <w:i/>
                <w:w w:val="105"/>
                <w:sz w:val="23"/>
              </w:rPr>
              <w:t xml:space="preserve">"In order to win the friendship and affection of that people, and because </w:t>
            </w:r>
            <w:r>
              <w:rPr>
                <w:rFonts w:ascii="Times New Roman"/>
                <w:i/>
                <w:sz w:val="23"/>
              </w:rPr>
              <w:t xml:space="preserve">I </w:t>
            </w:r>
            <w:r>
              <w:rPr>
                <w:rFonts w:ascii="Times New Roman"/>
                <w:i/>
                <w:w w:val="105"/>
                <w:sz w:val="23"/>
              </w:rPr>
              <w:t xml:space="preserve">was convinced that their conversion to our Holy Faith would be better promoted through love than through force, </w:t>
            </w:r>
            <w:r>
              <w:rPr>
                <w:rFonts w:ascii="Times New Roman"/>
                <w:i/>
                <w:sz w:val="23"/>
              </w:rPr>
              <w:t xml:space="preserve">I </w:t>
            </w:r>
            <w:r>
              <w:rPr>
                <w:rFonts w:ascii="Times New Roman"/>
                <w:i/>
                <w:w w:val="105"/>
                <w:sz w:val="23"/>
              </w:rPr>
              <w:t>presented some of them with rep caps and some strings of glass beads</w:t>
            </w:r>
            <w:r>
              <w:rPr>
                <w:rFonts w:ascii="Times New Roman"/>
                <w:i/>
                <w:spacing w:val="-11"/>
                <w:w w:val="105"/>
                <w:sz w:val="23"/>
              </w:rPr>
              <w:t xml:space="preserve"> </w:t>
            </w:r>
            <w:r>
              <w:rPr>
                <w:rFonts w:ascii="Times New Roman"/>
                <w:i/>
                <w:w w:val="105"/>
                <w:sz w:val="23"/>
              </w:rPr>
              <w:t>which</w:t>
            </w:r>
            <w:r>
              <w:rPr>
                <w:rFonts w:ascii="Times New Roman"/>
                <w:i/>
                <w:spacing w:val="-16"/>
                <w:w w:val="105"/>
                <w:sz w:val="23"/>
              </w:rPr>
              <w:t xml:space="preserve"> </w:t>
            </w:r>
            <w:r>
              <w:rPr>
                <w:rFonts w:ascii="Times New Roman"/>
                <w:i/>
                <w:w w:val="105"/>
                <w:sz w:val="23"/>
              </w:rPr>
              <w:t>they</w:t>
            </w:r>
            <w:r>
              <w:rPr>
                <w:rFonts w:ascii="Times New Roman"/>
                <w:i/>
                <w:spacing w:val="2"/>
                <w:w w:val="105"/>
                <w:sz w:val="23"/>
              </w:rPr>
              <w:t xml:space="preserve"> </w:t>
            </w:r>
            <w:r>
              <w:rPr>
                <w:rFonts w:ascii="Times New Roman"/>
                <w:i/>
                <w:w w:val="105"/>
                <w:sz w:val="23"/>
              </w:rPr>
              <w:t>placed</w:t>
            </w:r>
            <w:r>
              <w:rPr>
                <w:rFonts w:ascii="Times New Roman"/>
                <w:i/>
                <w:spacing w:val="-8"/>
                <w:w w:val="105"/>
                <w:sz w:val="23"/>
              </w:rPr>
              <w:t xml:space="preserve"> </w:t>
            </w:r>
            <w:r>
              <w:rPr>
                <w:rFonts w:ascii="Times New Roman"/>
                <w:i/>
                <w:w w:val="105"/>
                <w:sz w:val="23"/>
              </w:rPr>
              <w:t>around</w:t>
            </w:r>
            <w:r>
              <w:rPr>
                <w:rFonts w:ascii="Times New Roman"/>
                <w:i/>
                <w:spacing w:val="1"/>
                <w:w w:val="105"/>
                <w:sz w:val="23"/>
              </w:rPr>
              <w:t xml:space="preserve"> </w:t>
            </w:r>
            <w:r>
              <w:rPr>
                <w:rFonts w:ascii="Times New Roman"/>
                <w:i/>
                <w:w w:val="105"/>
                <w:sz w:val="23"/>
              </w:rPr>
              <w:t>their</w:t>
            </w:r>
            <w:r>
              <w:rPr>
                <w:rFonts w:ascii="Times New Roman"/>
                <w:i/>
                <w:spacing w:val="-27"/>
                <w:w w:val="105"/>
                <w:sz w:val="23"/>
              </w:rPr>
              <w:t xml:space="preserve"> </w:t>
            </w:r>
            <w:r>
              <w:rPr>
                <w:rFonts w:ascii="Times New Roman"/>
                <w:i/>
                <w:w w:val="105"/>
                <w:sz w:val="23"/>
              </w:rPr>
              <w:t>necks,</w:t>
            </w:r>
            <w:r>
              <w:rPr>
                <w:rFonts w:ascii="Times New Roman"/>
                <w:i/>
                <w:spacing w:val="-17"/>
                <w:w w:val="105"/>
                <w:sz w:val="23"/>
              </w:rPr>
              <w:t xml:space="preserve"> </w:t>
            </w:r>
            <w:r>
              <w:rPr>
                <w:rFonts w:ascii="Times New Roman"/>
                <w:i/>
                <w:w w:val="105"/>
                <w:sz w:val="23"/>
              </w:rPr>
              <w:t>and</w:t>
            </w:r>
            <w:r>
              <w:rPr>
                <w:rFonts w:ascii="Times New Roman"/>
                <w:i/>
                <w:spacing w:val="-4"/>
                <w:w w:val="105"/>
                <w:sz w:val="23"/>
              </w:rPr>
              <w:t xml:space="preserve"> </w:t>
            </w:r>
            <w:r>
              <w:rPr>
                <w:rFonts w:ascii="Times New Roman"/>
                <w:i/>
                <w:w w:val="105"/>
                <w:sz w:val="23"/>
              </w:rPr>
              <w:t>with</w:t>
            </w:r>
            <w:r>
              <w:rPr>
                <w:rFonts w:ascii="Times New Roman"/>
                <w:i/>
                <w:spacing w:val="-23"/>
                <w:w w:val="105"/>
                <w:sz w:val="23"/>
              </w:rPr>
              <w:t xml:space="preserve"> </w:t>
            </w:r>
            <w:r>
              <w:rPr>
                <w:rFonts w:ascii="Times New Roman"/>
                <w:i/>
                <w:w w:val="105"/>
                <w:sz w:val="23"/>
              </w:rPr>
              <w:t>other</w:t>
            </w:r>
            <w:r>
              <w:rPr>
                <w:rFonts w:ascii="Times New Roman"/>
                <w:i/>
                <w:spacing w:val="-19"/>
                <w:w w:val="105"/>
                <w:sz w:val="23"/>
              </w:rPr>
              <w:t xml:space="preserve"> </w:t>
            </w:r>
            <w:r>
              <w:rPr>
                <w:rFonts w:ascii="Times New Roman"/>
                <w:i/>
                <w:w w:val="105"/>
                <w:sz w:val="23"/>
              </w:rPr>
              <w:t>trifles</w:t>
            </w:r>
            <w:r>
              <w:rPr>
                <w:rFonts w:ascii="Times New Roman"/>
                <w:i/>
                <w:spacing w:val="-18"/>
                <w:w w:val="105"/>
                <w:sz w:val="23"/>
              </w:rPr>
              <w:t xml:space="preserve"> </w:t>
            </w:r>
            <w:r>
              <w:rPr>
                <w:rFonts w:ascii="Times New Roman"/>
                <w:i/>
                <w:w w:val="105"/>
                <w:sz w:val="23"/>
              </w:rPr>
              <w:t>of</w:t>
            </w:r>
            <w:r>
              <w:rPr>
                <w:rFonts w:ascii="Times New Roman"/>
                <w:i/>
                <w:spacing w:val="-16"/>
                <w:w w:val="105"/>
                <w:sz w:val="23"/>
              </w:rPr>
              <w:t xml:space="preserve"> </w:t>
            </w:r>
            <w:r>
              <w:rPr>
                <w:rFonts w:ascii="Times New Roman"/>
                <w:i/>
                <w:w w:val="105"/>
                <w:sz w:val="23"/>
              </w:rPr>
              <w:t>insignificant worth that delighted them and by which we have got wonderful hold on their affections."</w:t>
            </w:r>
            <w:proofErr w:type="gramEnd"/>
          </w:p>
          <w:p w:rsidR="000F4761" w:rsidRDefault="000F4761" w:rsidP="000F4761">
            <w:pPr>
              <w:rPr>
                <w:b/>
              </w:rPr>
            </w:pPr>
          </w:p>
        </w:tc>
      </w:tr>
    </w:tbl>
    <w:p w:rsidR="000F4761" w:rsidRPr="000F4761" w:rsidRDefault="000F4761" w:rsidP="000F4761">
      <w:pPr>
        <w:rPr>
          <w:b/>
        </w:rPr>
      </w:pPr>
    </w:p>
    <w:p w:rsidR="000F4761" w:rsidRPr="000F4761" w:rsidRDefault="000F4761" w:rsidP="000F4761"/>
    <w:p w:rsidR="000F4761" w:rsidRDefault="000F4761" w:rsidP="000F4761">
      <w:pPr>
        <w:rPr>
          <w:b/>
        </w:rPr>
      </w:pPr>
    </w:p>
    <w:p w:rsidR="000F4761" w:rsidRPr="000F4761" w:rsidRDefault="000F4761" w:rsidP="000F4761">
      <w:pPr>
        <w:rPr>
          <w:i/>
        </w:rPr>
      </w:pPr>
      <w:r w:rsidRPr="000F4761">
        <w:rPr>
          <w:b/>
        </w:rPr>
        <w:t xml:space="preserve">Document #3:  </w:t>
      </w:r>
      <w:r w:rsidRPr="000F4761">
        <w:t xml:space="preserve">An image drawn in the mid -  to late 1500s by a Spanish Friar named Bernardino de </w:t>
      </w:r>
      <w:proofErr w:type="spellStart"/>
      <w:r w:rsidRPr="000F4761">
        <w:t>Sahagun</w:t>
      </w:r>
      <w:proofErr w:type="spellEnd"/>
      <w:r w:rsidRPr="000F4761">
        <w:t xml:space="preserve"> from his </w:t>
      </w:r>
      <w:r w:rsidRPr="000F4761">
        <w:rPr>
          <w:i/>
        </w:rPr>
        <w:t>General History of the Things of New Spain.</w:t>
      </w:r>
    </w:p>
    <w:p w:rsidR="000F4761" w:rsidRDefault="000F4761" w:rsidP="000F4761">
      <w:pPr>
        <w:rPr>
          <w:rFonts w:ascii="Arial" w:hAnsi="Arial" w:cs="Arial"/>
          <w:noProof/>
          <w:sz w:val="20"/>
          <w:szCs w:val="20"/>
        </w:rPr>
      </w:pPr>
      <w:r w:rsidRPr="000F4761">
        <w:rPr>
          <w:u w:val="single"/>
        </w:rPr>
        <w:t xml:space="preserve">Background: </w:t>
      </w:r>
      <w:r w:rsidRPr="000F4761">
        <w:t xml:space="preserve">Among the most disastrous effects of Europeans in the Americas </w:t>
      </w:r>
      <w:r w:rsidRPr="000F4761">
        <w:rPr>
          <w:i/>
        </w:rPr>
        <w:t xml:space="preserve">was </w:t>
      </w:r>
      <w:r w:rsidRPr="000F4761">
        <w:t xml:space="preserve">the rapid spread of disease. Historians estimate that </w:t>
      </w:r>
      <w:proofErr w:type="gramStart"/>
      <w:r w:rsidRPr="000F4761">
        <w:t>about 90 percent of the Native American population was killed by diseases like smallpox, influenza, and malaria</w:t>
      </w:r>
      <w:proofErr w:type="gramEnd"/>
      <w:r w:rsidRPr="000F4761">
        <w:t>. This image shows Aztecs suffering through various stages of smallpox.</w:t>
      </w:r>
      <w:r w:rsidRPr="000F4761">
        <w:rPr>
          <w:rFonts w:ascii="Arial" w:hAnsi="Arial" w:cs="Arial"/>
          <w:noProof/>
          <w:sz w:val="20"/>
          <w:szCs w:val="20"/>
        </w:rPr>
        <w:t xml:space="preserve"> </w:t>
      </w:r>
    </w:p>
    <w:p w:rsidR="000F4761" w:rsidRDefault="000F4761" w:rsidP="000F4761">
      <w:r>
        <w:rPr>
          <w:rFonts w:ascii="Arial" w:hAnsi="Arial" w:cs="Arial"/>
          <w:noProof/>
          <w:sz w:val="20"/>
          <w:szCs w:val="20"/>
        </w:rPr>
        <w:drawing>
          <wp:inline distT="0" distB="0" distL="0" distR="0" wp14:anchorId="1CF17BDA" wp14:editId="772928F1">
            <wp:extent cx="6858000" cy="5070475"/>
            <wp:effectExtent l="0" t="0" r="0" b="0"/>
            <wp:docPr id="4" name="Picture 4" descr="Image result for Aztecs Smallp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ztecs Smallpo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5070475"/>
                    </a:xfrm>
                    <a:prstGeom prst="rect">
                      <a:avLst/>
                    </a:prstGeom>
                    <a:noFill/>
                    <a:ln>
                      <a:noFill/>
                    </a:ln>
                  </pic:spPr>
                </pic:pic>
              </a:graphicData>
            </a:graphic>
          </wp:inline>
        </w:drawing>
      </w:r>
    </w:p>
    <w:p w:rsidR="000F4761" w:rsidRDefault="000F4761" w:rsidP="000F4761"/>
    <w:p w:rsidR="000F4761" w:rsidRDefault="000F4761" w:rsidP="000F4761"/>
    <w:p w:rsidR="000F4761" w:rsidRDefault="000F4761" w:rsidP="000F4761"/>
    <w:p w:rsidR="000F4761" w:rsidRDefault="000F4761" w:rsidP="000F4761"/>
    <w:p w:rsidR="000F4761" w:rsidRDefault="000F4761" w:rsidP="000F4761"/>
    <w:p w:rsidR="000F4761" w:rsidRDefault="000F4761" w:rsidP="000F4761"/>
    <w:p w:rsidR="000F4761" w:rsidRDefault="000F4761" w:rsidP="000F4761"/>
    <w:p w:rsidR="000F4761" w:rsidRDefault="000F4761" w:rsidP="000F4761"/>
    <w:p w:rsidR="000F4761" w:rsidRDefault="000F4761" w:rsidP="000F4761"/>
    <w:p w:rsidR="000F4761" w:rsidRDefault="000F4761" w:rsidP="000F4761">
      <w:r w:rsidRPr="000F4761">
        <w:rPr>
          <w:b/>
        </w:rPr>
        <w:lastRenderedPageBreak/>
        <w:t xml:space="preserve">Document #4- </w:t>
      </w:r>
      <w:r w:rsidRPr="000F4761">
        <w:t xml:space="preserve">An excerpt from the Columbus’s journal, translated by Robert H. </w:t>
      </w:r>
      <w:proofErr w:type="spellStart"/>
      <w:r w:rsidRPr="000F4761">
        <w:t>Fuson</w:t>
      </w:r>
      <w:proofErr w:type="spellEnd"/>
      <w:r w:rsidRPr="000F4761">
        <w:t xml:space="preserve">. </w:t>
      </w:r>
    </w:p>
    <w:p w:rsidR="000F4761" w:rsidRDefault="000F4761" w:rsidP="000F4761">
      <w:r w:rsidRPr="000F4761">
        <w:rPr>
          <w:u w:val="thick"/>
        </w:rPr>
        <w:t xml:space="preserve">Background: </w:t>
      </w:r>
      <w:r w:rsidRPr="000F4761">
        <w:t>The arrival of Christopher Columbus in the Caribbean in 1492 had a tremendous impact on the future of that region. The passage below describes one of his personal encounters.</w:t>
      </w:r>
    </w:p>
    <w:tbl>
      <w:tblPr>
        <w:tblStyle w:val="TableGrid"/>
        <w:tblW w:w="0" w:type="auto"/>
        <w:tblLook w:val="04A0" w:firstRow="1" w:lastRow="0" w:firstColumn="1" w:lastColumn="0" w:noHBand="0" w:noVBand="1"/>
      </w:tblPr>
      <w:tblGrid>
        <w:gridCol w:w="10790"/>
      </w:tblGrid>
      <w:tr w:rsidR="000F4761" w:rsidTr="000F4761">
        <w:trPr>
          <w:trHeight w:val="4562"/>
        </w:trPr>
        <w:tc>
          <w:tcPr>
            <w:tcW w:w="10790" w:type="dxa"/>
          </w:tcPr>
          <w:p w:rsidR="000F4761" w:rsidRDefault="000F4761" w:rsidP="000F4761">
            <w:pPr>
              <w:spacing w:before="166" w:line="290" w:lineRule="auto"/>
              <w:ind w:left="490" w:right="395" w:firstLine="12"/>
              <w:rPr>
                <w:sz w:val="21"/>
              </w:rPr>
            </w:pPr>
            <w:r>
              <w:rPr>
                <w:w w:val="105"/>
                <w:sz w:val="21"/>
              </w:rPr>
              <w:t xml:space="preserve">During this time I walked among the trees, which were the most beautiful I have ever seen. I saw as much greenery, in such density, as I would have seen in Andalusia in May. </w:t>
            </w:r>
            <w:proofErr w:type="gramStart"/>
            <w:r>
              <w:rPr>
                <w:w w:val="105"/>
                <w:sz w:val="21"/>
              </w:rPr>
              <w:t>And</w:t>
            </w:r>
            <w:proofErr w:type="gramEnd"/>
            <w:r>
              <w:rPr>
                <w:w w:val="105"/>
                <w:sz w:val="21"/>
              </w:rPr>
              <w:t xml:space="preserve"> all of the trees are as different from ours as day is from night, and so are the fruits, herbage, the rocks, and </w:t>
            </w:r>
            <w:r>
              <w:rPr>
                <w:w w:val="115"/>
                <w:sz w:val="21"/>
              </w:rPr>
              <w:t>everything....</w:t>
            </w:r>
          </w:p>
          <w:p w:rsidR="000F4761" w:rsidRPr="00AC0E81" w:rsidRDefault="000F4761" w:rsidP="000F4761">
            <w:pPr>
              <w:pStyle w:val="BodyText"/>
              <w:spacing w:before="4"/>
              <w:rPr>
                <w:sz w:val="16"/>
                <w:szCs w:val="16"/>
              </w:rPr>
            </w:pPr>
          </w:p>
          <w:p w:rsidR="000F4761" w:rsidRDefault="000F4761" w:rsidP="000F4761">
            <w:pPr>
              <w:spacing w:line="292" w:lineRule="auto"/>
              <w:ind w:left="468" w:right="395" w:firstLine="8"/>
              <w:rPr>
                <w:sz w:val="21"/>
              </w:rPr>
            </w:pPr>
            <w:r>
              <w:rPr>
                <w:w w:val="115"/>
                <w:sz w:val="21"/>
              </w:rPr>
              <w:t>There</w:t>
            </w:r>
            <w:r>
              <w:rPr>
                <w:spacing w:val="-40"/>
                <w:w w:val="115"/>
                <w:sz w:val="21"/>
              </w:rPr>
              <w:t xml:space="preserve"> </w:t>
            </w:r>
            <w:r>
              <w:rPr>
                <w:w w:val="115"/>
                <w:sz w:val="21"/>
              </w:rPr>
              <w:t>are</w:t>
            </w:r>
            <w:r>
              <w:rPr>
                <w:spacing w:val="-43"/>
                <w:w w:val="115"/>
                <w:sz w:val="21"/>
              </w:rPr>
              <w:t xml:space="preserve"> </w:t>
            </w:r>
            <w:r>
              <w:rPr>
                <w:w w:val="115"/>
                <w:sz w:val="21"/>
              </w:rPr>
              <w:t>trees</w:t>
            </w:r>
            <w:r>
              <w:rPr>
                <w:spacing w:val="-47"/>
                <w:w w:val="115"/>
                <w:sz w:val="21"/>
              </w:rPr>
              <w:t xml:space="preserve"> </w:t>
            </w:r>
            <w:r>
              <w:rPr>
                <w:w w:val="115"/>
                <w:sz w:val="21"/>
              </w:rPr>
              <w:t>... that</w:t>
            </w:r>
            <w:r>
              <w:rPr>
                <w:spacing w:val="-43"/>
                <w:w w:val="115"/>
                <w:sz w:val="21"/>
              </w:rPr>
              <w:t xml:space="preserve"> </w:t>
            </w:r>
            <w:r>
              <w:rPr>
                <w:w w:val="115"/>
                <w:sz w:val="21"/>
              </w:rPr>
              <w:t>give</w:t>
            </w:r>
            <w:r>
              <w:rPr>
                <w:spacing w:val="-50"/>
                <w:w w:val="115"/>
                <w:sz w:val="21"/>
              </w:rPr>
              <w:t xml:space="preserve"> </w:t>
            </w:r>
            <w:r>
              <w:rPr>
                <w:w w:val="115"/>
                <w:sz w:val="21"/>
              </w:rPr>
              <w:t>fruit</w:t>
            </w:r>
            <w:r>
              <w:rPr>
                <w:spacing w:val="-43"/>
                <w:w w:val="115"/>
                <w:sz w:val="21"/>
              </w:rPr>
              <w:t xml:space="preserve"> </w:t>
            </w:r>
            <w:r>
              <w:rPr>
                <w:w w:val="115"/>
                <w:sz w:val="21"/>
              </w:rPr>
              <w:t>like</w:t>
            </w:r>
            <w:r>
              <w:rPr>
                <w:spacing w:val="-44"/>
                <w:w w:val="115"/>
                <w:sz w:val="21"/>
              </w:rPr>
              <w:t xml:space="preserve"> </w:t>
            </w:r>
            <w:r>
              <w:rPr>
                <w:w w:val="115"/>
                <w:sz w:val="21"/>
              </w:rPr>
              <w:t>apricot,</w:t>
            </w:r>
            <w:r>
              <w:rPr>
                <w:spacing w:val="-40"/>
                <w:w w:val="115"/>
                <w:sz w:val="21"/>
              </w:rPr>
              <w:t xml:space="preserve"> </w:t>
            </w:r>
            <w:r>
              <w:rPr>
                <w:w w:val="115"/>
                <w:sz w:val="21"/>
              </w:rPr>
              <w:t>which</w:t>
            </w:r>
            <w:r>
              <w:rPr>
                <w:spacing w:val="-41"/>
                <w:w w:val="115"/>
                <w:sz w:val="21"/>
              </w:rPr>
              <w:t xml:space="preserve"> </w:t>
            </w:r>
            <w:r>
              <w:rPr>
                <w:w w:val="115"/>
                <w:sz w:val="21"/>
              </w:rPr>
              <w:t>is</w:t>
            </w:r>
            <w:r>
              <w:rPr>
                <w:spacing w:val="-48"/>
                <w:w w:val="115"/>
                <w:sz w:val="21"/>
              </w:rPr>
              <w:t xml:space="preserve"> </w:t>
            </w:r>
            <w:r>
              <w:rPr>
                <w:w w:val="115"/>
                <w:sz w:val="21"/>
              </w:rPr>
              <w:t>full</w:t>
            </w:r>
            <w:r>
              <w:rPr>
                <w:spacing w:val="-43"/>
                <w:w w:val="115"/>
                <w:sz w:val="21"/>
              </w:rPr>
              <w:t xml:space="preserve"> </w:t>
            </w:r>
            <w:r>
              <w:rPr>
                <w:w w:val="115"/>
                <w:sz w:val="21"/>
              </w:rPr>
              <w:t>of</w:t>
            </w:r>
            <w:r>
              <w:rPr>
                <w:spacing w:val="-42"/>
                <w:w w:val="115"/>
                <w:sz w:val="21"/>
              </w:rPr>
              <w:t xml:space="preserve"> </w:t>
            </w:r>
            <w:r>
              <w:rPr>
                <w:w w:val="115"/>
                <w:sz w:val="21"/>
              </w:rPr>
              <w:t>small</w:t>
            </w:r>
            <w:r>
              <w:rPr>
                <w:spacing w:val="-42"/>
                <w:w w:val="115"/>
                <w:sz w:val="21"/>
              </w:rPr>
              <w:t xml:space="preserve"> </w:t>
            </w:r>
            <w:r>
              <w:rPr>
                <w:w w:val="105"/>
                <w:sz w:val="21"/>
              </w:rPr>
              <w:t>seeds</w:t>
            </w:r>
            <w:r>
              <w:rPr>
                <w:spacing w:val="-36"/>
                <w:w w:val="105"/>
                <w:sz w:val="21"/>
              </w:rPr>
              <w:t xml:space="preserve"> </w:t>
            </w:r>
            <w:r>
              <w:rPr>
                <w:w w:val="115"/>
                <w:sz w:val="21"/>
              </w:rPr>
              <w:t>like</w:t>
            </w:r>
            <w:r>
              <w:rPr>
                <w:spacing w:val="-43"/>
                <w:w w:val="115"/>
                <w:sz w:val="21"/>
              </w:rPr>
              <w:t xml:space="preserve"> </w:t>
            </w:r>
            <w:r>
              <w:rPr>
                <w:w w:val="115"/>
                <w:sz w:val="21"/>
              </w:rPr>
              <w:t xml:space="preserve">the </w:t>
            </w:r>
            <w:r>
              <w:rPr>
                <w:w w:val="105"/>
                <w:sz w:val="21"/>
              </w:rPr>
              <w:t>seeds</w:t>
            </w:r>
            <w:r>
              <w:rPr>
                <w:spacing w:val="-34"/>
                <w:w w:val="105"/>
                <w:sz w:val="21"/>
              </w:rPr>
              <w:t xml:space="preserve"> </w:t>
            </w:r>
            <w:r>
              <w:rPr>
                <w:w w:val="115"/>
                <w:sz w:val="21"/>
              </w:rPr>
              <w:t>of</w:t>
            </w:r>
            <w:r>
              <w:rPr>
                <w:spacing w:val="-40"/>
                <w:w w:val="115"/>
                <w:sz w:val="21"/>
              </w:rPr>
              <w:t xml:space="preserve"> </w:t>
            </w:r>
            <w:r>
              <w:rPr>
                <w:w w:val="115"/>
                <w:sz w:val="21"/>
              </w:rPr>
              <w:t>fig,</w:t>
            </w:r>
            <w:r>
              <w:rPr>
                <w:spacing w:val="-44"/>
                <w:w w:val="115"/>
                <w:sz w:val="21"/>
              </w:rPr>
              <w:t xml:space="preserve"> </w:t>
            </w:r>
            <w:r>
              <w:rPr>
                <w:w w:val="115"/>
                <w:sz w:val="21"/>
              </w:rPr>
              <w:t>red</w:t>
            </w:r>
            <w:r>
              <w:rPr>
                <w:spacing w:val="-39"/>
                <w:w w:val="115"/>
                <w:sz w:val="21"/>
              </w:rPr>
              <w:t xml:space="preserve"> </w:t>
            </w:r>
            <w:proofErr w:type="gramStart"/>
            <w:r>
              <w:rPr>
                <w:w w:val="105"/>
                <w:sz w:val="21"/>
              </w:rPr>
              <w:t>as</w:t>
            </w:r>
            <w:r>
              <w:rPr>
                <w:w w:val="105"/>
                <w:sz w:val="21"/>
              </w:rPr>
              <w:t xml:space="preserve"> </w:t>
            </w:r>
            <w:r>
              <w:rPr>
                <w:spacing w:val="-35"/>
                <w:w w:val="105"/>
                <w:sz w:val="21"/>
              </w:rPr>
              <w:t xml:space="preserve"> </w:t>
            </w:r>
            <w:r>
              <w:rPr>
                <w:w w:val="105"/>
                <w:sz w:val="21"/>
              </w:rPr>
              <w:t>scarlet</w:t>
            </w:r>
            <w:proofErr w:type="gramEnd"/>
            <w:r>
              <w:rPr>
                <w:spacing w:val="-26"/>
                <w:w w:val="105"/>
                <w:sz w:val="21"/>
              </w:rPr>
              <w:t xml:space="preserve"> </w:t>
            </w:r>
            <w:r>
              <w:rPr>
                <w:w w:val="115"/>
                <w:sz w:val="21"/>
              </w:rPr>
              <w:t>which</w:t>
            </w:r>
            <w:r>
              <w:rPr>
                <w:spacing w:val="-37"/>
                <w:w w:val="115"/>
                <w:sz w:val="21"/>
              </w:rPr>
              <w:t xml:space="preserve"> </w:t>
            </w:r>
            <w:r>
              <w:rPr>
                <w:w w:val="115"/>
                <w:sz w:val="21"/>
              </w:rPr>
              <w:t>the</w:t>
            </w:r>
            <w:r>
              <w:rPr>
                <w:spacing w:val="-32"/>
                <w:w w:val="115"/>
                <w:sz w:val="21"/>
              </w:rPr>
              <w:t xml:space="preserve"> </w:t>
            </w:r>
            <w:r>
              <w:rPr>
                <w:w w:val="115"/>
                <w:sz w:val="21"/>
              </w:rPr>
              <w:t>inhabitants</w:t>
            </w:r>
            <w:r>
              <w:rPr>
                <w:spacing w:val="-35"/>
                <w:w w:val="115"/>
                <w:sz w:val="21"/>
              </w:rPr>
              <w:t xml:space="preserve"> </w:t>
            </w:r>
            <w:r>
              <w:rPr>
                <w:w w:val="115"/>
                <w:sz w:val="21"/>
              </w:rPr>
              <w:t>eat,</w:t>
            </w:r>
            <w:r>
              <w:rPr>
                <w:spacing w:val="-41"/>
                <w:w w:val="115"/>
                <w:sz w:val="21"/>
              </w:rPr>
              <w:t xml:space="preserve"> </w:t>
            </w:r>
            <w:r>
              <w:rPr>
                <w:w w:val="115"/>
                <w:sz w:val="21"/>
              </w:rPr>
              <w:t>but</w:t>
            </w:r>
            <w:r>
              <w:rPr>
                <w:spacing w:val="-38"/>
                <w:w w:val="115"/>
                <w:sz w:val="21"/>
              </w:rPr>
              <w:t xml:space="preserve"> </w:t>
            </w:r>
            <w:r>
              <w:rPr>
                <w:w w:val="115"/>
                <w:sz w:val="21"/>
              </w:rPr>
              <w:t>it</w:t>
            </w:r>
            <w:r>
              <w:rPr>
                <w:spacing w:val="-29"/>
                <w:w w:val="115"/>
                <w:sz w:val="21"/>
              </w:rPr>
              <w:t xml:space="preserve"> </w:t>
            </w:r>
            <w:r>
              <w:rPr>
                <w:w w:val="115"/>
                <w:sz w:val="21"/>
              </w:rPr>
              <w:t>is</w:t>
            </w:r>
            <w:r>
              <w:rPr>
                <w:spacing w:val="-42"/>
                <w:w w:val="115"/>
                <w:sz w:val="21"/>
              </w:rPr>
              <w:t xml:space="preserve"> </w:t>
            </w:r>
            <w:r>
              <w:rPr>
                <w:w w:val="115"/>
                <w:sz w:val="21"/>
              </w:rPr>
              <w:t>none</w:t>
            </w:r>
            <w:r>
              <w:rPr>
                <w:spacing w:val="-35"/>
                <w:w w:val="115"/>
                <w:sz w:val="21"/>
              </w:rPr>
              <w:t xml:space="preserve"> </w:t>
            </w:r>
            <w:r>
              <w:rPr>
                <w:w w:val="115"/>
                <w:sz w:val="21"/>
              </w:rPr>
              <w:t>too</w:t>
            </w:r>
            <w:r>
              <w:rPr>
                <w:spacing w:val="-29"/>
                <w:w w:val="115"/>
                <w:sz w:val="21"/>
              </w:rPr>
              <w:t xml:space="preserve"> </w:t>
            </w:r>
            <w:r>
              <w:rPr>
                <w:w w:val="125"/>
                <w:sz w:val="21"/>
              </w:rPr>
              <w:t xml:space="preserve">good.... </w:t>
            </w:r>
            <w:r>
              <w:rPr>
                <w:w w:val="115"/>
                <w:sz w:val="21"/>
              </w:rPr>
              <w:t>There</w:t>
            </w:r>
            <w:r>
              <w:rPr>
                <w:spacing w:val="-33"/>
                <w:w w:val="115"/>
                <w:sz w:val="21"/>
              </w:rPr>
              <w:t xml:space="preserve"> </w:t>
            </w:r>
            <w:r>
              <w:rPr>
                <w:w w:val="105"/>
                <w:sz w:val="21"/>
              </w:rPr>
              <w:t>are</w:t>
            </w:r>
            <w:r>
              <w:rPr>
                <w:spacing w:val="-30"/>
                <w:w w:val="105"/>
                <w:sz w:val="21"/>
              </w:rPr>
              <w:t xml:space="preserve"> </w:t>
            </w:r>
            <w:r>
              <w:rPr>
                <w:w w:val="115"/>
                <w:sz w:val="21"/>
              </w:rPr>
              <w:t>also</w:t>
            </w:r>
            <w:r>
              <w:rPr>
                <w:spacing w:val="-41"/>
                <w:w w:val="115"/>
                <w:sz w:val="21"/>
              </w:rPr>
              <w:t xml:space="preserve"> </w:t>
            </w:r>
            <w:r>
              <w:rPr>
                <w:w w:val="105"/>
                <w:sz w:val="21"/>
              </w:rPr>
              <w:t>some</w:t>
            </w:r>
            <w:r>
              <w:rPr>
                <w:spacing w:val="-36"/>
                <w:w w:val="105"/>
                <w:sz w:val="21"/>
              </w:rPr>
              <w:t xml:space="preserve"> </w:t>
            </w:r>
            <w:r>
              <w:rPr>
                <w:w w:val="115"/>
                <w:sz w:val="21"/>
              </w:rPr>
              <w:t>like</w:t>
            </w:r>
            <w:r>
              <w:rPr>
                <w:spacing w:val="-38"/>
                <w:w w:val="115"/>
                <w:sz w:val="21"/>
              </w:rPr>
              <w:t xml:space="preserve"> </w:t>
            </w:r>
            <w:r>
              <w:rPr>
                <w:w w:val="115"/>
                <w:sz w:val="21"/>
              </w:rPr>
              <w:t>artichoke</w:t>
            </w:r>
            <w:r>
              <w:rPr>
                <w:spacing w:val="-39"/>
                <w:w w:val="115"/>
                <w:sz w:val="21"/>
              </w:rPr>
              <w:t xml:space="preserve"> </w:t>
            </w:r>
            <w:r>
              <w:rPr>
                <w:w w:val="115"/>
                <w:sz w:val="21"/>
              </w:rPr>
              <w:t>plants</w:t>
            </w:r>
            <w:r>
              <w:rPr>
                <w:spacing w:val="-41"/>
                <w:w w:val="115"/>
                <w:sz w:val="21"/>
              </w:rPr>
              <w:t xml:space="preserve"> </w:t>
            </w:r>
            <w:r>
              <w:rPr>
                <w:w w:val="115"/>
                <w:sz w:val="21"/>
              </w:rPr>
              <w:t>but</w:t>
            </w:r>
            <w:r>
              <w:rPr>
                <w:spacing w:val="-21"/>
                <w:w w:val="115"/>
                <w:sz w:val="21"/>
              </w:rPr>
              <w:t xml:space="preserve"> </w:t>
            </w:r>
            <w:r>
              <w:rPr>
                <w:w w:val="115"/>
                <w:sz w:val="21"/>
              </w:rPr>
              <w:t>four</w:t>
            </w:r>
            <w:r>
              <w:rPr>
                <w:spacing w:val="-38"/>
                <w:w w:val="115"/>
                <w:sz w:val="21"/>
              </w:rPr>
              <w:t xml:space="preserve"> </w:t>
            </w:r>
            <w:r>
              <w:rPr>
                <w:w w:val="115"/>
                <w:sz w:val="21"/>
              </w:rPr>
              <w:t>times</w:t>
            </w:r>
            <w:r>
              <w:rPr>
                <w:spacing w:val="-38"/>
                <w:w w:val="115"/>
                <w:sz w:val="21"/>
              </w:rPr>
              <w:t xml:space="preserve"> </w:t>
            </w:r>
            <w:r>
              <w:rPr>
                <w:w w:val="105"/>
                <w:sz w:val="21"/>
              </w:rPr>
              <w:t>as</w:t>
            </w:r>
            <w:r>
              <w:rPr>
                <w:spacing w:val="-40"/>
                <w:w w:val="105"/>
                <w:sz w:val="21"/>
              </w:rPr>
              <w:t xml:space="preserve"> </w:t>
            </w:r>
            <w:r>
              <w:rPr>
                <w:w w:val="115"/>
                <w:sz w:val="21"/>
              </w:rPr>
              <w:t>tall,</w:t>
            </w:r>
            <w:r>
              <w:rPr>
                <w:spacing w:val="-36"/>
                <w:w w:val="115"/>
                <w:sz w:val="21"/>
              </w:rPr>
              <w:t xml:space="preserve"> </w:t>
            </w:r>
            <w:r>
              <w:rPr>
                <w:w w:val="115"/>
                <w:sz w:val="21"/>
              </w:rPr>
              <w:t>which</w:t>
            </w:r>
            <w:r>
              <w:rPr>
                <w:spacing w:val="-37"/>
                <w:w w:val="115"/>
                <w:sz w:val="21"/>
              </w:rPr>
              <w:t xml:space="preserve"> </w:t>
            </w:r>
            <w:r>
              <w:rPr>
                <w:w w:val="105"/>
                <w:sz w:val="21"/>
              </w:rPr>
              <w:t>gives</w:t>
            </w:r>
            <w:r>
              <w:rPr>
                <w:spacing w:val="-31"/>
                <w:w w:val="105"/>
                <w:sz w:val="21"/>
              </w:rPr>
              <w:t xml:space="preserve"> </w:t>
            </w:r>
            <w:r>
              <w:rPr>
                <w:w w:val="105"/>
                <w:sz w:val="21"/>
              </w:rPr>
              <w:t xml:space="preserve">a </w:t>
            </w:r>
            <w:r>
              <w:rPr>
                <w:w w:val="115"/>
                <w:sz w:val="21"/>
              </w:rPr>
              <w:t>fruit</w:t>
            </w:r>
            <w:r>
              <w:rPr>
                <w:spacing w:val="-39"/>
                <w:w w:val="115"/>
                <w:sz w:val="21"/>
              </w:rPr>
              <w:t xml:space="preserve"> </w:t>
            </w:r>
            <w:r>
              <w:rPr>
                <w:w w:val="115"/>
                <w:sz w:val="21"/>
              </w:rPr>
              <w:t>in</w:t>
            </w:r>
            <w:r>
              <w:rPr>
                <w:spacing w:val="-44"/>
                <w:w w:val="115"/>
                <w:sz w:val="21"/>
              </w:rPr>
              <w:t xml:space="preserve"> </w:t>
            </w:r>
            <w:r>
              <w:rPr>
                <w:w w:val="115"/>
                <w:sz w:val="21"/>
              </w:rPr>
              <w:t>the</w:t>
            </w:r>
            <w:r>
              <w:rPr>
                <w:spacing w:val="-49"/>
                <w:w w:val="115"/>
                <w:sz w:val="21"/>
              </w:rPr>
              <w:t xml:space="preserve"> </w:t>
            </w:r>
            <w:r>
              <w:rPr>
                <w:w w:val="105"/>
                <w:sz w:val="21"/>
              </w:rPr>
              <w:t>shape</w:t>
            </w:r>
            <w:r>
              <w:rPr>
                <w:spacing w:val="-36"/>
                <w:w w:val="105"/>
                <w:sz w:val="21"/>
              </w:rPr>
              <w:t xml:space="preserve"> </w:t>
            </w:r>
            <w:r>
              <w:rPr>
                <w:w w:val="115"/>
                <w:sz w:val="21"/>
              </w:rPr>
              <w:t>of</w:t>
            </w:r>
            <w:r>
              <w:rPr>
                <w:spacing w:val="-29"/>
                <w:w w:val="115"/>
                <w:sz w:val="21"/>
              </w:rPr>
              <w:t xml:space="preserve"> </w:t>
            </w:r>
            <w:r>
              <w:rPr>
                <w:w w:val="105"/>
                <w:sz w:val="21"/>
              </w:rPr>
              <w:t>a</w:t>
            </w:r>
            <w:r>
              <w:rPr>
                <w:w w:val="105"/>
                <w:sz w:val="21"/>
              </w:rPr>
              <w:t xml:space="preserve"> </w:t>
            </w:r>
            <w:r>
              <w:rPr>
                <w:spacing w:val="-39"/>
                <w:w w:val="105"/>
                <w:sz w:val="21"/>
              </w:rPr>
              <w:t xml:space="preserve"> </w:t>
            </w:r>
            <w:r>
              <w:rPr>
                <w:spacing w:val="-39"/>
                <w:w w:val="105"/>
                <w:sz w:val="21"/>
              </w:rPr>
              <w:t xml:space="preserve"> </w:t>
            </w:r>
            <w:proofErr w:type="gramStart"/>
            <w:r>
              <w:rPr>
                <w:w w:val="115"/>
                <w:sz w:val="21"/>
              </w:rPr>
              <w:t>pine</w:t>
            </w:r>
            <w:r>
              <w:rPr>
                <w:w w:val="115"/>
                <w:sz w:val="21"/>
              </w:rPr>
              <w:t xml:space="preserve"> </w:t>
            </w:r>
            <w:r>
              <w:rPr>
                <w:spacing w:val="-38"/>
                <w:w w:val="115"/>
                <w:sz w:val="21"/>
              </w:rPr>
              <w:t xml:space="preserve"> </w:t>
            </w:r>
            <w:r>
              <w:rPr>
                <w:w w:val="115"/>
                <w:sz w:val="21"/>
              </w:rPr>
              <w:t>cone</w:t>
            </w:r>
            <w:proofErr w:type="gramEnd"/>
            <w:r>
              <w:rPr>
                <w:w w:val="115"/>
                <w:sz w:val="21"/>
              </w:rPr>
              <w:t>,</w:t>
            </w:r>
            <w:r>
              <w:rPr>
                <w:spacing w:val="-39"/>
                <w:w w:val="115"/>
                <w:sz w:val="21"/>
              </w:rPr>
              <w:t xml:space="preserve"> </w:t>
            </w:r>
            <w:r>
              <w:rPr>
                <w:w w:val="115"/>
                <w:sz w:val="21"/>
              </w:rPr>
              <w:t>twice</w:t>
            </w:r>
            <w:r>
              <w:rPr>
                <w:spacing w:val="-36"/>
                <w:w w:val="115"/>
                <w:sz w:val="21"/>
              </w:rPr>
              <w:t xml:space="preserve"> </w:t>
            </w:r>
            <w:r>
              <w:rPr>
                <w:w w:val="105"/>
                <w:sz w:val="21"/>
              </w:rPr>
              <w:t>as</w:t>
            </w:r>
            <w:r>
              <w:rPr>
                <w:spacing w:val="-41"/>
                <w:w w:val="105"/>
                <w:sz w:val="21"/>
              </w:rPr>
              <w:t xml:space="preserve"> </w:t>
            </w:r>
            <w:r>
              <w:rPr>
                <w:w w:val="115"/>
                <w:sz w:val="21"/>
              </w:rPr>
              <w:t>big,</w:t>
            </w:r>
            <w:r>
              <w:rPr>
                <w:spacing w:val="-39"/>
                <w:w w:val="115"/>
                <w:sz w:val="21"/>
              </w:rPr>
              <w:t xml:space="preserve"> </w:t>
            </w:r>
            <w:r>
              <w:rPr>
                <w:w w:val="115"/>
                <w:sz w:val="21"/>
              </w:rPr>
              <w:t>which</w:t>
            </w:r>
            <w:r>
              <w:rPr>
                <w:spacing w:val="-39"/>
                <w:w w:val="115"/>
                <w:sz w:val="21"/>
              </w:rPr>
              <w:t xml:space="preserve"> </w:t>
            </w:r>
            <w:r>
              <w:rPr>
                <w:w w:val="115"/>
                <w:sz w:val="21"/>
              </w:rPr>
              <w:t>fruit</w:t>
            </w:r>
            <w:r>
              <w:rPr>
                <w:spacing w:val="-39"/>
                <w:w w:val="115"/>
                <w:sz w:val="21"/>
              </w:rPr>
              <w:t xml:space="preserve"> </w:t>
            </w:r>
            <w:r>
              <w:rPr>
                <w:w w:val="115"/>
                <w:sz w:val="21"/>
              </w:rPr>
              <w:t>is</w:t>
            </w:r>
            <w:r>
              <w:rPr>
                <w:spacing w:val="-43"/>
                <w:w w:val="115"/>
                <w:sz w:val="21"/>
              </w:rPr>
              <w:t xml:space="preserve"> </w:t>
            </w:r>
            <w:r>
              <w:rPr>
                <w:w w:val="115"/>
                <w:sz w:val="21"/>
              </w:rPr>
              <w:t>excellent,</w:t>
            </w:r>
            <w:r>
              <w:rPr>
                <w:spacing w:val="-38"/>
                <w:w w:val="115"/>
                <w:sz w:val="21"/>
              </w:rPr>
              <w:t xml:space="preserve"> </w:t>
            </w:r>
            <w:r>
              <w:rPr>
                <w:w w:val="115"/>
                <w:sz w:val="21"/>
              </w:rPr>
              <w:t>and</w:t>
            </w:r>
            <w:r>
              <w:rPr>
                <w:spacing w:val="-45"/>
                <w:w w:val="115"/>
                <w:sz w:val="21"/>
              </w:rPr>
              <w:t xml:space="preserve"> </w:t>
            </w:r>
            <w:r>
              <w:rPr>
                <w:w w:val="115"/>
                <w:sz w:val="21"/>
              </w:rPr>
              <w:t>it</w:t>
            </w:r>
            <w:r>
              <w:rPr>
                <w:spacing w:val="-27"/>
                <w:w w:val="115"/>
                <w:sz w:val="21"/>
              </w:rPr>
              <w:t xml:space="preserve"> </w:t>
            </w:r>
            <w:r>
              <w:rPr>
                <w:w w:val="115"/>
                <w:sz w:val="21"/>
              </w:rPr>
              <w:t>can be</w:t>
            </w:r>
            <w:r>
              <w:rPr>
                <w:spacing w:val="-39"/>
                <w:w w:val="115"/>
                <w:sz w:val="21"/>
              </w:rPr>
              <w:t xml:space="preserve"> </w:t>
            </w:r>
            <w:r>
              <w:rPr>
                <w:w w:val="115"/>
                <w:sz w:val="21"/>
              </w:rPr>
              <w:t>cut</w:t>
            </w:r>
            <w:r>
              <w:rPr>
                <w:spacing w:val="-38"/>
                <w:w w:val="115"/>
                <w:sz w:val="21"/>
              </w:rPr>
              <w:t xml:space="preserve"> </w:t>
            </w:r>
            <w:r>
              <w:rPr>
                <w:w w:val="115"/>
                <w:sz w:val="21"/>
              </w:rPr>
              <w:t>with</w:t>
            </w:r>
            <w:r>
              <w:rPr>
                <w:spacing w:val="-41"/>
                <w:w w:val="115"/>
                <w:sz w:val="21"/>
              </w:rPr>
              <w:t xml:space="preserve"> </w:t>
            </w:r>
            <w:r>
              <w:rPr>
                <w:w w:val="115"/>
                <w:sz w:val="21"/>
              </w:rPr>
              <w:t>a</w:t>
            </w:r>
            <w:r>
              <w:rPr>
                <w:spacing w:val="-40"/>
                <w:w w:val="115"/>
                <w:sz w:val="21"/>
              </w:rPr>
              <w:t xml:space="preserve"> </w:t>
            </w:r>
            <w:r>
              <w:rPr>
                <w:w w:val="115"/>
                <w:sz w:val="21"/>
              </w:rPr>
              <w:t>knife</w:t>
            </w:r>
            <w:r>
              <w:rPr>
                <w:spacing w:val="-36"/>
                <w:w w:val="115"/>
                <w:sz w:val="21"/>
              </w:rPr>
              <w:t xml:space="preserve"> </w:t>
            </w:r>
            <w:r>
              <w:rPr>
                <w:w w:val="115"/>
                <w:sz w:val="21"/>
              </w:rPr>
              <w:t>and</w:t>
            </w:r>
            <w:r>
              <w:rPr>
                <w:spacing w:val="-38"/>
                <w:w w:val="115"/>
                <w:sz w:val="21"/>
              </w:rPr>
              <w:t xml:space="preserve"> </w:t>
            </w:r>
            <w:r>
              <w:rPr>
                <w:w w:val="115"/>
                <w:sz w:val="21"/>
              </w:rPr>
              <w:t>it</w:t>
            </w:r>
            <w:r>
              <w:rPr>
                <w:spacing w:val="-14"/>
                <w:w w:val="115"/>
                <w:sz w:val="21"/>
              </w:rPr>
              <w:t xml:space="preserve"> </w:t>
            </w:r>
            <w:r>
              <w:rPr>
                <w:w w:val="105"/>
                <w:sz w:val="21"/>
              </w:rPr>
              <w:t>seems</w:t>
            </w:r>
            <w:r>
              <w:rPr>
                <w:spacing w:val="-27"/>
                <w:w w:val="105"/>
                <w:sz w:val="21"/>
              </w:rPr>
              <w:t xml:space="preserve"> </w:t>
            </w:r>
            <w:r>
              <w:rPr>
                <w:w w:val="105"/>
                <w:sz w:val="21"/>
              </w:rPr>
              <w:t>to</w:t>
            </w:r>
            <w:r>
              <w:rPr>
                <w:spacing w:val="-13"/>
                <w:w w:val="105"/>
                <w:sz w:val="21"/>
              </w:rPr>
              <w:t xml:space="preserve"> </w:t>
            </w:r>
            <w:r>
              <w:rPr>
                <w:w w:val="115"/>
                <w:sz w:val="21"/>
              </w:rPr>
              <w:t>be</w:t>
            </w:r>
            <w:r>
              <w:rPr>
                <w:spacing w:val="-43"/>
                <w:w w:val="115"/>
                <w:sz w:val="21"/>
              </w:rPr>
              <w:t xml:space="preserve"> </w:t>
            </w:r>
            <w:r>
              <w:rPr>
                <w:w w:val="115"/>
                <w:sz w:val="21"/>
              </w:rPr>
              <w:t>very</w:t>
            </w:r>
            <w:r>
              <w:rPr>
                <w:spacing w:val="-30"/>
                <w:w w:val="115"/>
                <w:sz w:val="21"/>
              </w:rPr>
              <w:t xml:space="preserve"> </w:t>
            </w:r>
            <w:r>
              <w:rPr>
                <w:w w:val="115"/>
                <w:sz w:val="21"/>
              </w:rPr>
              <w:t>wholesome....</w:t>
            </w:r>
          </w:p>
          <w:p w:rsidR="000F4761" w:rsidRPr="00AC0E81" w:rsidRDefault="000F4761" w:rsidP="000F4761">
            <w:pPr>
              <w:pStyle w:val="BodyText"/>
              <w:spacing w:before="2"/>
              <w:rPr>
                <w:sz w:val="16"/>
                <w:szCs w:val="16"/>
              </w:rPr>
            </w:pPr>
          </w:p>
          <w:p w:rsidR="000F4761" w:rsidRDefault="000F4761" w:rsidP="000F4761">
            <w:pPr>
              <w:spacing w:line="290" w:lineRule="auto"/>
              <w:ind w:left="446" w:right="561" w:firstLine="21"/>
              <w:rPr>
                <w:sz w:val="21"/>
              </w:rPr>
            </w:pPr>
            <w:r>
              <w:rPr>
                <w:w w:val="105"/>
                <w:sz w:val="21"/>
              </w:rPr>
              <w:t xml:space="preserve">All the land around the village is cultivated, and a river flows through the middle of the valley. </w:t>
            </w:r>
            <w:proofErr w:type="gramStart"/>
            <w:r>
              <w:rPr>
                <w:w w:val="105"/>
                <w:sz w:val="21"/>
              </w:rPr>
              <w:t>It is very large and wide and could irrigate all the land around.</w:t>
            </w:r>
            <w:proofErr w:type="gramEnd"/>
            <w:r>
              <w:rPr>
                <w:w w:val="105"/>
                <w:sz w:val="21"/>
              </w:rPr>
              <w:t xml:space="preserve"> All the trees are green and full of fruit, the plants are in flower and very tall. The roads are wide and good, and the breezes are like those in Castile in the month of April. The nightingales and other small birds sing as they do in Spain in the month, and it is the greatest pleasure in the world. Small birds sing sweetly during the night, and one can hear many crickets and frogs.  The fish are the same as in Spain. There are many mastic trees and aloes and cotton trees.</w:t>
            </w:r>
          </w:p>
          <w:p w:rsidR="000F4761" w:rsidRDefault="000F4761" w:rsidP="000F4761"/>
        </w:tc>
      </w:tr>
    </w:tbl>
    <w:p w:rsidR="00AC0E81" w:rsidRDefault="00AC0E81" w:rsidP="000F4761">
      <w:pPr>
        <w:rPr>
          <w:b/>
          <w:u w:val="single"/>
        </w:rPr>
      </w:pPr>
    </w:p>
    <w:p w:rsidR="000F4761" w:rsidRPr="00AC0E81" w:rsidRDefault="000F4761" w:rsidP="000F4761">
      <w:r w:rsidRPr="00AC0E81">
        <w:rPr>
          <w:b/>
          <w:u w:val="single"/>
        </w:rPr>
        <w:t xml:space="preserve">Document #5 </w:t>
      </w:r>
      <w:r w:rsidR="00AC0E81">
        <w:t xml:space="preserve">– An excerpt from writing by </w:t>
      </w:r>
      <w:proofErr w:type="spellStart"/>
      <w:r w:rsidR="00AC0E81">
        <w:t>Barolome</w:t>
      </w:r>
      <w:proofErr w:type="spellEnd"/>
      <w:r w:rsidR="00AC0E81">
        <w:t xml:space="preserve"> de Las Casas and corresponding illustration. </w:t>
      </w:r>
    </w:p>
    <w:p w:rsidR="000F4761" w:rsidRPr="000F4761" w:rsidRDefault="00AC0E81" w:rsidP="000F4761">
      <w:r w:rsidRPr="000F4761">
        <mc:AlternateContent>
          <mc:Choice Requires="wps">
            <w:drawing>
              <wp:anchor distT="0" distB="0" distL="0" distR="0" simplePos="0" relativeHeight="251660288" behindDoc="0" locked="0" layoutInCell="1" allowOverlap="1">
                <wp:simplePos x="0" y="0"/>
                <wp:positionH relativeFrom="margin">
                  <wp:align>left</wp:align>
                </wp:positionH>
                <wp:positionV relativeFrom="paragraph">
                  <wp:posOffset>397510</wp:posOffset>
                </wp:positionV>
                <wp:extent cx="6743700" cy="1362075"/>
                <wp:effectExtent l="0" t="0" r="19050" b="28575"/>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3620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F4761" w:rsidRDefault="000F4761" w:rsidP="000F4761">
                            <w:pPr>
                              <w:spacing w:before="174" w:line="264" w:lineRule="auto"/>
                              <w:ind w:left="191" w:right="456" w:firstLine="9"/>
                              <w:rPr>
                                <w:rFonts w:ascii="Times New Roman"/>
                                <w:i/>
                                <w:sz w:val="23"/>
                              </w:rPr>
                            </w:pPr>
                            <w:r>
                              <w:rPr>
                                <w:rFonts w:ascii="Times New Roman"/>
                                <w:i/>
                                <w:sz w:val="23"/>
                              </w:rPr>
                              <w:t xml:space="preserve">"Their other </w:t>
                            </w:r>
                            <w:proofErr w:type="gramStart"/>
                            <w:r>
                              <w:rPr>
                                <w:rFonts w:ascii="Times New Roman"/>
                                <w:i/>
                                <w:sz w:val="23"/>
                              </w:rPr>
                              <w:t>frightening  weapon</w:t>
                            </w:r>
                            <w:proofErr w:type="gramEnd"/>
                            <w:r>
                              <w:rPr>
                                <w:rFonts w:ascii="Times New Roman"/>
                                <w:i/>
                                <w:sz w:val="23"/>
                              </w:rPr>
                              <w:t xml:space="preserve"> after the horses: twenty hunting  greyhounds.  They were unleashed and fell upon the Indians at the cry of '</w:t>
                            </w:r>
                            <w:proofErr w:type="spellStart"/>
                            <w:r>
                              <w:rPr>
                                <w:rFonts w:ascii="Times New Roman"/>
                                <w:i/>
                                <w:sz w:val="23"/>
                              </w:rPr>
                              <w:t>Toma</w:t>
                            </w:r>
                            <w:proofErr w:type="spellEnd"/>
                            <w:r>
                              <w:rPr>
                                <w:rFonts w:ascii="Times New Roman"/>
                                <w:i/>
                                <w:sz w:val="23"/>
                              </w:rPr>
                              <w:t>/of' ["</w:t>
                            </w:r>
                            <w:proofErr w:type="gramStart"/>
                            <w:r>
                              <w:rPr>
                                <w:rFonts w:ascii="Times New Roman"/>
                                <w:i/>
                                <w:sz w:val="23"/>
                              </w:rPr>
                              <w:t>Get  Them</w:t>
                            </w:r>
                            <w:proofErr w:type="gramEnd"/>
                            <w:r>
                              <w:rPr>
                                <w:rFonts w:ascii="Times New Roman"/>
                                <w:i/>
                                <w:sz w:val="23"/>
                              </w:rPr>
                              <w:t xml:space="preserve">!"].  Within an hour they </w:t>
                            </w:r>
                            <w:proofErr w:type="spellStart"/>
                            <w:proofErr w:type="gramStart"/>
                            <w:r>
                              <w:rPr>
                                <w:rFonts w:ascii="Times New Roman"/>
                                <w:i/>
                                <w:sz w:val="23"/>
                              </w:rPr>
                              <w:t>hod</w:t>
                            </w:r>
                            <w:proofErr w:type="spellEnd"/>
                            <w:r>
                              <w:rPr>
                                <w:rFonts w:ascii="Times New Roman"/>
                                <w:i/>
                                <w:sz w:val="23"/>
                              </w:rPr>
                              <w:t xml:space="preserve">  preyed</w:t>
                            </w:r>
                            <w:proofErr w:type="gramEnd"/>
                            <w:r>
                              <w:rPr>
                                <w:rFonts w:ascii="Times New Roman"/>
                                <w:i/>
                                <w:sz w:val="23"/>
                              </w:rPr>
                              <w:t xml:space="preserve"> on one hundred  of them.  </w:t>
                            </w:r>
                            <w:proofErr w:type="gramStart"/>
                            <w:r>
                              <w:rPr>
                                <w:rFonts w:ascii="Times New Roman"/>
                                <w:i/>
                                <w:sz w:val="23"/>
                              </w:rPr>
                              <w:t xml:space="preserve">As Indians were used to going completely naked, it is easy to imagine what the fierce greyhounds  did, urged to bit naked  bodies and  skin much more delicate than that  of the wild boars they were used to ... This tactic, begun here and invented by the devil, spread throughout these Indies and will end when there is no more land nor people to subjugate  and destroy in this part of the  </w:t>
                            </w:r>
                            <w:r>
                              <w:rPr>
                                <w:rFonts w:ascii="Times New Roman"/>
                                <w:i/>
                                <w:spacing w:val="4"/>
                                <w:sz w:val="23"/>
                              </w:rPr>
                              <w:t xml:space="preserve"> </w:t>
                            </w:r>
                            <w:r>
                              <w:rPr>
                                <w:rFonts w:ascii="Times New Roman"/>
                                <w:i/>
                                <w:sz w:val="23"/>
                              </w:rPr>
                              <w:t>world."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margin-top:31.3pt;width:531pt;height:107.25pt;z-index:2516602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" filled="f" strokeweight=".72pt">
                <v:textbox inset="0,0,0,0">
                  <w:txbxContent>
                    <w:p w:rsidR="000F4761" w:rsidRDefault="000F4761" w:rsidP="000F4761">
                      <w:pPr>
                        <w:spacing w:before="174" w:line="264" w:lineRule="auto"/>
                        <w:ind w:left="191" w:right="456" w:firstLine="9"/>
                        <w:rPr>
                          <w:rFonts w:ascii="Times New Roman"/>
                          <w:i/>
                          <w:sz w:val="23"/>
                        </w:rPr>
                      </w:pPr>
                      <w:r>
                        <w:rPr>
                          <w:rFonts w:ascii="Times New Roman"/>
                          <w:i/>
                          <w:sz w:val="23"/>
                        </w:rPr>
                        <w:t xml:space="preserve">"Their other </w:t>
                      </w:r>
                      <w:proofErr w:type="gramStart"/>
                      <w:r>
                        <w:rPr>
                          <w:rFonts w:ascii="Times New Roman"/>
                          <w:i/>
                          <w:sz w:val="23"/>
                        </w:rPr>
                        <w:t>frightening  weapon</w:t>
                      </w:r>
                      <w:proofErr w:type="gramEnd"/>
                      <w:r>
                        <w:rPr>
                          <w:rFonts w:ascii="Times New Roman"/>
                          <w:i/>
                          <w:sz w:val="23"/>
                        </w:rPr>
                        <w:t xml:space="preserve"> after the horses: twenty hunting  greyhounds.  They were unleashed and fell upon the Indians at the cry of '</w:t>
                      </w:r>
                      <w:proofErr w:type="spellStart"/>
                      <w:r>
                        <w:rPr>
                          <w:rFonts w:ascii="Times New Roman"/>
                          <w:i/>
                          <w:sz w:val="23"/>
                        </w:rPr>
                        <w:t>Toma</w:t>
                      </w:r>
                      <w:proofErr w:type="spellEnd"/>
                      <w:r>
                        <w:rPr>
                          <w:rFonts w:ascii="Times New Roman"/>
                          <w:i/>
                          <w:sz w:val="23"/>
                        </w:rPr>
                        <w:t>/of' ["</w:t>
                      </w:r>
                      <w:proofErr w:type="gramStart"/>
                      <w:r>
                        <w:rPr>
                          <w:rFonts w:ascii="Times New Roman"/>
                          <w:i/>
                          <w:sz w:val="23"/>
                        </w:rPr>
                        <w:t>Get  Them</w:t>
                      </w:r>
                      <w:proofErr w:type="gramEnd"/>
                      <w:r>
                        <w:rPr>
                          <w:rFonts w:ascii="Times New Roman"/>
                          <w:i/>
                          <w:sz w:val="23"/>
                        </w:rPr>
                        <w:t xml:space="preserve">!"].  Within an hour they </w:t>
                      </w:r>
                      <w:proofErr w:type="spellStart"/>
                      <w:proofErr w:type="gramStart"/>
                      <w:r>
                        <w:rPr>
                          <w:rFonts w:ascii="Times New Roman"/>
                          <w:i/>
                          <w:sz w:val="23"/>
                        </w:rPr>
                        <w:t>hod</w:t>
                      </w:r>
                      <w:proofErr w:type="spellEnd"/>
                      <w:r>
                        <w:rPr>
                          <w:rFonts w:ascii="Times New Roman"/>
                          <w:i/>
                          <w:sz w:val="23"/>
                        </w:rPr>
                        <w:t xml:space="preserve">  preyed</w:t>
                      </w:r>
                      <w:proofErr w:type="gramEnd"/>
                      <w:r>
                        <w:rPr>
                          <w:rFonts w:ascii="Times New Roman"/>
                          <w:i/>
                          <w:sz w:val="23"/>
                        </w:rPr>
                        <w:t xml:space="preserve"> on one hundred  of them.  </w:t>
                      </w:r>
                      <w:proofErr w:type="gramStart"/>
                      <w:r>
                        <w:rPr>
                          <w:rFonts w:ascii="Times New Roman"/>
                          <w:i/>
                          <w:sz w:val="23"/>
                        </w:rPr>
                        <w:t xml:space="preserve">As Indians were used to going completely naked, it is easy to imagine what the fierce greyhounds  did, urged to bit naked  bodies and  skin much more delicate than that  of the wild boars they were used to ... This tactic, begun here and invented by the devil, spread throughout these Indies and will end when there is no more land nor people to subjugate  and destroy in this part of the  </w:t>
                      </w:r>
                      <w:r>
                        <w:rPr>
                          <w:rFonts w:ascii="Times New Roman"/>
                          <w:i/>
                          <w:spacing w:val="4"/>
                          <w:sz w:val="23"/>
                        </w:rPr>
                        <w:t xml:space="preserve"> </w:t>
                      </w:r>
                      <w:r>
                        <w:rPr>
                          <w:rFonts w:ascii="Times New Roman"/>
                          <w:i/>
                          <w:sz w:val="23"/>
                        </w:rPr>
                        <w:t>world."</w:t>
                      </w:r>
                      <w:proofErr w:type="gramEnd"/>
                    </w:p>
                  </w:txbxContent>
                </v:textbox>
                <w10:wrap type="topAndBottom" anchorx="margin"/>
              </v:shape>
            </w:pict>
          </mc:Fallback>
        </mc:AlternateContent>
      </w:r>
      <w:r w:rsidR="000F4761" w:rsidRPr="000F4761">
        <w:rPr>
          <w:u w:val="single"/>
        </w:rPr>
        <w:t xml:space="preserve">Background: </w:t>
      </w:r>
      <w:r w:rsidR="000F4761" w:rsidRPr="000F4761">
        <w:t>Las Casas was an early Spanish missionary who watched fellow Spaniards unleash attack dogs on Native Americans.</w:t>
      </w:r>
    </w:p>
    <w:p w:rsidR="000F4761" w:rsidRPr="000F4761" w:rsidRDefault="00AC0E81" w:rsidP="00AC0E81">
      <w:pPr>
        <w:jc w:val="center"/>
      </w:pPr>
      <w:r>
        <w:rPr>
          <w:rFonts w:ascii="Arial" w:hAnsi="Arial" w:cs="Arial"/>
          <w:noProof/>
          <w:color w:val="001BA0"/>
          <w:sz w:val="20"/>
          <w:szCs w:val="20"/>
        </w:rPr>
        <w:drawing>
          <wp:inline distT="0" distB="0" distL="0" distR="0" wp14:anchorId="064E796F" wp14:editId="522613C1">
            <wp:extent cx="5191125" cy="2495550"/>
            <wp:effectExtent l="0" t="0" r="9525" b="0"/>
            <wp:docPr id="7" name="Picture 7" descr="Image result for Bartolome de las casa dog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rtolome de las casa dog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1125" cy="2495550"/>
                    </a:xfrm>
                    <a:prstGeom prst="rect">
                      <a:avLst/>
                    </a:prstGeom>
                    <a:noFill/>
                    <a:ln>
                      <a:noFill/>
                    </a:ln>
                  </pic:spPr>
                </pic:pic>
              </a:graphicData>
            </a:graphic>
          </wp:inline>
        </w:drawing>
      </w:r>
    </w:p>
    <w:p w:rsidR="000F4761" w:rsidRPr="000F4761" w:rsidRDefault="000F4761" w:rsidP="000F4761"/>
    <w:p w:rsidR="00AC0E81" w:rsidRDefault="00AC0E81" w:rsidP="00AC0E81">
      <w:pPr>
        <w:pStyle w:val="BodyText"/>
        <w:spacing w:before="13"/>
        <w:ind w:left="20"/>
      </w:pPr>
      <w:r>
        <w:rPr>
          <w:b/>
          <w:w w:val="105"/>
          <w:sz w:val="21"/>
        </w:rPr>
        <w:lastRenderedPageBreak/>
        <w:t xml:space="preserve">Document #6:  </w:t>
      </w:r>
      <w:r>
        <w:rPr>
          <w:w w:val="105"/>
        </w:rPr>
        <w:t>Opposing viewpoints from historians, during the 20th Century.</w:t>
      </w:r>
    </w:p>
    <w:p w:rsidR="00CC1007" w:rsidRDefault="00AC0E81">
      <w:r w:rsidRPr="00AC0E81">
        <w:rPr>
          <w:u w:val="thick"/>
        </w:rPr>
        <w:t xml:space="preserve">Background: </w:t>
      </w:r>
      <w:r w:rsidRPr="00AC0E81">
        <w:t>Historians have differed widely over the impact of Columbus on world history. Was he a hero who ushered in economic well-</w:t>
      </w:r>
      <w:r>
        <w:t xml:space="preserve">being throughout the world? </w:t>
      </w:r>
      <w:proofErr w:type="gramStart"/>
      <w:r>
        <w:t>Or</w:t>
      </w:r>
      <w:proofErr w:type="gramEnd"/>
      <w:r>
        <w:t xml:space="preserve">, </w:t>
      </w:r>
      <w:r w:rsidRPr="00AC0E81">
        <w:t>was he a prime mover in the destruction of the people and cultures of the Americas?</w:t>
      </w:r>
    </w:p>
    <w:tbl>
      <w:tblPr>
        <w:tblStyle w:val="TableGrid"/>
        <w:tblW w:w="0" w:type="auto"/>
        <w:tblLook w:val="04A0" w:firstRow="1" w:lastRow="0" w:firstColumn="1" w:lastColumn="0" w:noHBand="0" w:noVBand="1"/>
      </w:tblPr>
      <w:tblGrid>
        <w:gridCol w:w="10790"/>
      </w:tblGrid>
      <w:tr w:rsidR="00AC0E81" w:rsidTr="00AC0E81">
        <w:tc>
          <w:tcPr>
            <w:tcW w:w="10790" w:type="dxa"/>
          </w:tcPr>
          <w:p w:rsidR="00AC0E81" w:rsidRPr="00AC0E81" w:rsidRDefault="00AC0E81" w:rsidP="00AC0E81">
            <w:r w:rsidRPr="00AC0E81">
              <w:t xml:space="preserve">"The whole history of the America stems from the Four Voyages of Columbus... Today a core of independent nations unite in homage to Christopher, the stout­ hearted son of Genoa, who carried Christian </w:t>
            </w:r>
            <w:proofErr w:type="gramStart"/>
            <w:r w:rsidRPr="00AC0E81">
              <w:t>civilization  across</w:t>
            </w:r>
            <w:proofErr w:type="gramEnd"/>
            <w:r w:rsidRPr="00AC0E81">
              <w:t xml:space="preserve"> the  Ocean  Sea."</w:t>
            </w:r>
          </w:p>
          <w:p w:rsidR="00AC0E81" w:rsidRPr="00AC0E81" w:rsidRDefault="00AC0E81" w:rsidP="00AC0E81">
            <w:r w:rsidRPr="00AC0E81">
              <w:t>---Samuel Eliot Morison, 1942</w:t>
            </w:r>
          </w:p>
          <w:p w:rsidR="00AC0E81" w:rsidRPr="00AC0E81" w:rsidRDefault="00AC0E81" w:rsidP="00AC0E81"/>
          <w:p w:rsidR="00AC0E81" w:rsidRPr="00AC0E81" w:rsidRDefault="00AC0E81" w:rsidP="00AC0E81">
            <w:r w:rsidRPr="00AC0E81">
              <w:t>"Just twenty-one years after Columbus's first landing in the Caribbean, the vastly populous island that the explorer had re-</w:t>
            </w:r>
            <w:proofErr w:type="gramStart"/>
            <w:r w:rsidRPr="00AC0E81">
              <w:t>named  Hispaniola</w:t>
            </w:r>
            <w:proofErr w:type="gramEnd"/>
            <w:r w:rsidRPr="00AC0E81">
              <w:t xml:space="preserve">  was effectively desolate; nearly 8,000,000 people ... had been killed by violence, disease, and despair. What happened on Hispaniola was the equivalent of more than fifty Hiroshimas.</w:t>
            </w:r>
            <w:proofErr w:type="gramStart"/>
            <w:r w:rsidRPr="00AC0E81">
              <w:t>*  And</w:t>
            </w:r>
            <w:proofErr w:type="gramEnd"/>
            <w:r w:rsidRPr="00AC0E81">
              <w:t xml:space="preserve"> Hispaniola was only the beginning."</w:t>
            </w:r>
          </w:p>
          <w:p w:rsidR="00AC0E81" w:rsidRPr="00AC0E81" w:rsidRDefault="00AC0E81" w:rsidP="00AC0E81">
            <w:r w:rsidRPr="00AC0E81">
              <w:t xml:space="preserve">---David  E. </w:t>
            </w:r>
            <w:proofErr w:type="spellStart"/>
            <w:r w:rsidRPr="00AC0E81">
              <w:t>Stannard</w:t>
            </w:r>
            <w:proofErr w:type="spellEnd"/>
            <w:r w:rsidRPr="00AC0E81">
              <w:t>, 1992</w:t>
            </w:r>
          </w:p>
          <w:p w:rsidR="00AC0E81" w:rsidRPr="00AC0E81" w:rsidRDefault="00AC0E81" w:rsidP="00AC0E81"/>
          <w:p w:rsidR="00AC0E81" w:rsidRPr="00AC0E81" w:rsidRDefault="00AC0E81" w:rsidP="00AC0E81">
            <w:r w:rsidRPr="00AC0E81">
              <w:t xml:space="preserve">*The </w:t>
            </w:r>
            <w:proofErr w:type="gramStart"/>
            <w:r w:rsidRPr="00AC0E81">
              <w:t>atom  bomb</w:t>
            </w:r>
            <w:proofErr w:type="gramEnd"/>
            <w:r w:rsidRPr="00AC0E81">
              <w:t xml:space="preserve"> dropped on Hiroshima, Japan  killed at  least 130,000   people.</w:t>
            </w:r>
          </w:p>
          <w:p w:rsidR="00AC0E81" w:rsidRPr="00AC0E81" w:rsidRDefault="00AC0E81" w:rsidP="00AC0E81"/>
          <w:p w:rsidR="00AC0E81" w:rsidRPr="00AC0E81" w:rsidRDefault="00AC0E81" w:rsidP="00AC0E81">
            <w:r w:rsidRPr="00AC0E81">
              <w:t>"When the two races first met on the eastern coast of America, there was unlimited potential for harmony. The newcomers could have adapted to the hosts' customs and values....But this did not happen ...  [Columbus] viewed the natives of America with arrogance and disdain ... Columbus wrote of gold,</w:t>
            </w:r>
          </w:p>
          <w:p w:rsidR="00AC0E81" w:rsidRPr="00AC0E81" w:rsidRDefault="00AC0E81" w:rsidP="00AC0E81">
            <w:r w:rsidRPr="00AC0E81">
              <w:t>...   and of spices, ...  and 'slaves, as many as they shall order to be shipped ... "'</w:t>
            </w:r>
          </w:p>
          <w:p w:rsidR="00AC0E81" w:rsidRPr="00AC0E81" w:rsidRDefault="00AC0E81" w:rsidP="00AC0E81">
            <w:r w:rsidRPr="00AC0E81">
              <w:t>---George  P. Horse Capture, 1992</w:t>
            </w:r>
          </w:p>
          <w:p w:rsidR="00AC0E81" w:rsidRDefault="00AC0E81"/>
        </w:tc>
      </w:tr>
    </w:tbl>
    <w:p w:rsidR="00AC0E81" w:rsidRDefault="00AC0E81"/>
    <w:p w:rsidR="006B322D" w:rsidRPr="006B322D" w:rsidRDefault="006B322D" w:rsidP="006B322D">
      <w:pPr>
        <w:pStyle w:val="BodyText"/>
        <w:spacing w:line="256" w:lineRule="auto"/>
        <w:ind w:left="160" w:right="4185" w:firstLine="22"/>
        <w:rPr>
          <w:w w:val="110"/>
        </w:rPr>
      </w:pPr>
      <w:r w:rsidRPr="006B322D">
        <w:rPr>
          <w:b/>
          <w:noProof/>
        </w:rPr>
        <w:drawing>
          <wp:anchor distT="0" distB="0" distL="0" distR="0" simplePos="0" relativeHeight="251662336" behindDoc="0" locked="0" layoutInCell="1" allowOverlap="1" wp14:anchorId="690E3C38" wp14:editId="62292A53">
            <wp:simplePos x="0" y="0"/>
            <wp:positionH relativeFrom="margin">
              <wp:align>right</wp:align>
            </wp:positionH>
            <wp:positionV relativeFrom="paragraph">
              <wp:posOffset>22860</wp:posOffset>
            </wp:positionV>
            <wp:extent cx="2542031" cy="3785616"/>
            <wp:effectExtent l="0" t="0" r="0" b="5715"/>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2542031" cy="3785616"/>
                    </a:xfrm>
                    <a:prstGeom prst="rect">
                      <a:avLst/>
                    </a:prstGeom>
                  </pic:spPr>
                </pic:pic>
              </a:graphicData>
            </a:graphic>
          </wp:anchor>
        </w:drawing>
      </w:r>
      <w:r>
        <w:rPr>
          <w:b/>
          <w:w w:val="110"/>
          <w:u w:val="single"/>
        </w:rPr>
        <w:t xml:space="preserve">Document #7 </w:t>
      </w:r>
      <w:r>
        <w:rPr>
          <w:w w:val="110"/>
        </w:rPr>
        <w:t>– Illustration “Europe’s First Taste of Chocolate</w:t>
      </w:r>
    </w:p>
    <w:p w:rsidR="006B322D" w:rsidRDefault="006B322D" w:rsidP="006B322D">
      <w:pPr>
        <w:pStyle w:val="BodyText"/>
        <w:spacing w:line="256" w:lineRule="auto"/>
        <w:ind w:left="160" w:right="4185" w:firstLine="22"/>
        <w:rPr>
          <w:b/>
          <w:w w:val="110"/>
          <w:u w:val="single"/>
        </w:rPr>
      </w:pPr>
    </w:p>
    <w:p w:rsidR="006B322D" w:rsidRDefault="006B322D" w:rsidP="006B322D">
      <w:pPr>
        <w:pStyle w:val="BodyText"/>
        <w:spacing w:line="256" w:lineRule="auto"/>
        <w:ind w:left="160" w:right="4185" w:firstLine="22"/>
      </w:pPr>
      <w:r w:rsidRPr="006B322D">
        <w:rPr>
          <w:b/>
          <w:w w:val="110"/>
          <w:u w:val="single"/>
        </w:rPr>
        <w:t>Background:</w:t>
      </w:r>
      <w:r>
        <w:rPr>
          <w:spacing w:val="-23"/>
          <w:w w:val="110"/>
          <w:u w:val="single"/>
        </w:rPr>
        <w:t xml:space="preserve"> </w:t>
      </w:r>
      <w:r>
        <w:rPr>
          <w:w w:val="110"/>
        </w:rPr>
        <w:t>The</w:t>
      </w:r>
      <w:r>
        <w:rPr>
          <w:spacing w:val="-22"/>
          <w:w w:val="110"/>
        </w:rPr>
        <w:t xml:space="preserve"> </w:t>
      </w:r>
      <w:r>
        <w:rPr>
          <w:w w:val="110"/>
        </w:rPr>
        <w:t>tasty</w:t>
      </w:r>
      <w:r>
        <w:rPr>
          <w:spacing w:val="-24"/>
          <w:w w:val="110"/>
        </w:rPr>
        <w:t xml:space="preserve"> </w:t>
      </w:r>
      <w:r>
        <w:rPr>
          <w:w w:val="110"/>
        </w:rPr>
        <w:t>secret</w:t>
      </w:r>
      <w:r>
        <w:rPr>
          <w:spacing w:val="-19"/>
          <w:w w:val="110"/>
        </w:rPr>
        <w:t xml:space="preserve"> </w:t>
      </w:r>
      <w:r>
        <w:rPr>
          <w:w w:val="110"/>
        </w:rPr>
        <w:t>of</w:t>
      </w:r>
      <w:r>
        <w:rPr>
          <w:spacing w:val="-13"/>
          <w:w w:val="110"/>
        </w:rPr>
        <w:t xml:space="preserve"> </w:t>
      </w:r>
      <w:r>
        <w:rPr>
          <w:w w:val="110"/>
        </w:rPr>
        <w:t>the</w:t>
      </w:r>
      <w:r>
        <w:rPr>
          <w:spacing w:val="-17"/>
          <w:w w:val="110"/>
        </w:rPr>
        <w:t xml:space="preserve"> </w:t>
      </w:r>
      <w:r>
        <w:rPr>
          <w:w w:val="110"/>
        </w:rPr>
        <w:t>cacao</w:t>
      </w:r>
      <w:r>
        <w:rPr>
          <w:spacing w:val="-13"/>
          <w:w w:val="110"/>
        </w:rPr>
        <w:t xml:space="preserve"> </w:t>
      </w:r>
      <w:r>
        <w:rPr>
          <w:w w:val="110"/>
        </w:rPr>
        <w:t>(</w:t>
      </w:r>
      <w:proofErr w:type="spellStart"/>
      <w:r>
        <w:rPr>
          <w:w w:val="110"/>
        </w:rPr>
        <w:t>Kah</w:t>
      </w:r>
      <w:proofErr w:type="spellEnd"/>
      <w:r>
        <w:rPr>
          <w:spacing w:val="-19"/>
          <w:w w:val="110"/>
        </w:rPr>
        <w:t xml:space="preserve"> </w:t>
      </w:r>
      <w:proofErr w:type="spellStart"/>
      <w:r>
        <w:rPr>
          <w:w w:val="110"/>
        </w:rPr>
        <w:t>Kow</w:t>
      </w:r>
      <w:proofErr w:type="spellEnd"/>
      <w:r>
        <w:rPr>
          <w:w w:val="110"/>
        </w:rPr>
        <w:t xml:space="preserve">) tree </w:t>
      </w:r>
      <w:proofErr w:type="gramStart"/>
      <w:r>
        <w:rPr>
          <w:w w:val="110"/>
        </w:rPr>
        <w:t>was discovered</w:t>
      </w:r>
      <w:proofErr w:type="gramEnd"/>
      <w:r>
        <w:rPr>
          <w:w w:val="110"/>
        </w:rPr>
        <w:t xml:space="preserve"> 2,000 years ago in the tropical rainforests of the Americas. The pods of this tree contain seeds that </w:t>
      </w:r>
      <w:proofErr w:type="gramStart"/>
      <w:r>
        <w:rPr>
          <w:w w:val="110"/>
        </w:rPr>
        <w:t>can be processed</w:t>
      </w:r>
      <w:proofErr w:type="gramEnd"/>
      <w:r>
        <w:rPr>
          <w:w w:val="110"/>
        </w:rPr>
        <w:t xml:space="preserve"> into chocolate. The story of how chocolate grew from a local Mesoamerican beverage into a global sweet encompasses</w:t>
      </w:r>
      <w:r>
        <w:rPr>
          <w:spacing w:val="-30"/>
          <w:w w:val="110"/>
        </w:rPr>
        <w:t xml:space="preserve"> </w:t>
      </w:r>
      <w:r>
        <w:rPr>
          <w:w w:val="110"/>
        </w:rPr>
        <w:t>many</w:t>
      </w:r>
      <w:r>
        <w:rPr>
          <w:spacing w:val="-37"/>
          <w:w w:val="110"/>
        </w:rPr>
        <w:t xml:space="preserve"> </w:t>
      </w:r>
      <w:r>
        <w:rPr>
          <w:w w:val="110"/>
        </w:rPr>
        <w:t>cultures</w:t>
      </w:r>
      <w:r>
        <w:rPr>
          <w:spacing w:val="-32"/>
          <w:w w:val="110"/>
        </w:rPr>
        <w:t xml:space="preserve"> </w:t>
      </w:r>
      <w:r>
        <w:rPr>
          <w:w w:val="110"/>
        </w:rPr>
        <w:t>and</w:t>
      </w:r>
      <w:r>
        <w:rPr>
          <w:spacing w:val="-15"/>
          <w:w w:val="110"/>
        </w:rPr>
        <w:t xml:space="preserve"> </w:t>
      </w:r>
      <w:r>
        <w:rPr>
          <w:w w:val="110"/>
        </w:rPr>
        <w:t>continents.</w:t>
      </w:r>
    </w:p>
    <w:p w:rsidR="006B322D" w:rsidRDefault="006B322D" w:rsidP="006B322D">
      <w:pPr>
        <w:pStyle w:val="BodyText"/>
        <w:spacing w:before="8"/>
        <w:rPr>
          <w:sz w:val="23"/>
        </w:rPr>
      </w:pPr>
    </w:p>
    <w:p w:rsidR="006B322D" w:rsidRDefault="006B322D" w:rsidP="006B322D">
      <w:pPr>
        <w:pStyle w:val="BodyText"/>
        <w:spacing w:line="254" w:lineRule="auto"/>
        <w:ind w:left="150" w:right="4185" w:firstLine="7"/>
      </w:pPr>
      <w:r>
        <w:rPr>
          <w:w w:val="110"/>
        </w:rPr>
        <w:t>The first people known to have made chocolate were the ancient cultures of Mexico and Central America. These people, including the Maya and Aztec, mixed ground cacao seeds with various seasonings to make a spicy, frothy drink.</w:t>
      </w:r>
    </w:p>
    <w:p w:rsidR="006B322D" w:rsidRDefault="006B322D" w:rsidP="006B322D">
      <w:pPr>
        <w:pStyle w:val="BodyText"/>
        <w:spacing w:before="3"/>
        <w:rPr>
          <w:sz w:val="24"/>
        </w:rPr>
      </w:pPr>
    </w:p>
    <w:p w:rsidR="006B322D" w:rsidRDefault="006B322D" w:rsidP="006B322D">
      <w:pPr>
        <w:pStyle w:val="BodyText"/>
        <w:spacing w:line="254" w:lineRule="auto"/>
        <w:ind w:left="138" w:right="4466" w:firstLine="7"/>
      </w:pPr>
      <w:r>
        <w:rPr>
          <w:w w:val="105"/>
        </w:rPr>
        <w:t xml:space="preserve">Later, the Spanish conquistadors brought the seeds back home to Spain, where new recipes were   created, and eventually the drink's popularity spread </w:t>
      </w:r>
      <w:proofErr w:type="gramStart"/>
      <w:r>
        <w:rPr>
          <w:w w:val="105"/>
        </w:rPr>
        <w:t>throughout  Europe</w:t>
      </w:r>
      <w:proofErr w:type="gramEnd"/>
      <w:r>
        <w:rPr>
          <w:w w:val="105"/>
        </w:rPr>
        <w:t xml:space="preserve">.  Since then, </w:t>
      </w:r>
      <w:proofErr w:type="gramStart"/>
      <w:r>
        <w:rPr>
          <w:w w:val="105"/>
        </w:rPr>
        <w:t>new  technologies</w:t>
      </w:r>
      <w:proofErr w:type="gramEnd"/>
      <w:r>
        <w:rPr>
          <w:w w:val="105"/>
        </w:rPr>
        <w:t xml:space="preserve"> and innovations have changed the texture  and  taste of chocolate, but it still remains one of the world's favorite</w:t>
      </w:r>
      <w:r>
        <w:rPr>
          <w:spacing w:val="33"/>
          <w:w w:val="105"/>
        </w:rPr>
        <w:t xml:space="preserve"> </w:t>
      </w:r>
      <w:r>
        <w:rPr>
          <w:w w:val="105"/>
        </w:rPr>
        <w:t>flavors.</w:t>
      </w:r>
    </w:p>
    <w:p w:rsidR="006B322D" w:rsidRDefault="006B322D" w:rsidP="006B322D">
      <w:pPr>
        <w:pStyle w:val="BodyText"/>
        <w:rPr>
          <w:sz w:val="20"/>
        </w:rPr>
      </w:pPr>
    </w:p>
    <w:p w:rsidR="00AC0E81" w:rsidRDefault="00AC0E81"/>
    <w:p w:rsidR="00A175A3" w:rsidRDefault="00A175A3"/>
    <w:p w:rsidR="00A175A3" w:rsidRDefault="00A175A3"/>
    <w:p w:rsidR="00A175A3" w:rsidRDefault="00A175A3"/>
    <w:p w:rsidR="00A175A3" w:rsidRDefault="00A175A3">
      <w:pPr>
        <w:rPr>
          <w:b/>
          <w:color w:val="000000" w:themeColor="text1"/>
        </w:rPr>
      </w:pPr>
      <w:r w:rsidRPr="00A175A3">
        <w:rPr>
          <w:b/>
          <w:color w:val="000000" w:themeColor="text1"/>
        </w:rPr>
        <w:lastRenderedPageBreak/>
        <w:t xml:space="preserve">Document 8- A New Economic System </w:t>
      </w:r>
    </w:p>
    <w:p w:rsidR="00817F25" w:rsidRPr="0047605E" w:rsidRDefault="00817F25" w:rsidP="00817F25">
      <w:pPr>
        <w:rPr>
          <w:color w:val="000000" w:themeColor="text1"/>
        </w:rPr>
      </w:pPr>
      <w:r w:rsidRPr="0047605E">
        <w:rPr>
          <w:color w:val="000000" w:themeColor="text1"/>
        </w:rPr>
        <w:t>When they established colonies in the Americas, the Spanish created a new economic system, the</w:t>
      </w:r>
      <w:r w:rsidRPr="0047605E">
        <w:rPr>
          <w:color w:val="000000" w:themeColor="text1"/>
        </w:rPr>
        <w:t xml:space="preserve"> encomienda system, in which Native Americans worked on Spanish-owned estates. The basis for that system </w:t>
      </w:r>
      <w:proofErr w:type="gramStart"/>
      <w:r w:rsidRPr="0047605E">
        <w:rPr>
          <w:color w:val="000000" w:themeColor="text1"/>
        </w:rPr>
        <w:t>was laid out</w:t>
      </w:r>
      <w:proofErr w:type="gramEnd"/>
      <w:r w:rsidRPr="0047605E">
        <w:rPr>
          <w:color w:val="000000" w:themeColor="text1"/>
        </w:rPr>
        <w:t xml:space="preserve"> in a letter from King Ferdinand and Queen Isabella to the governor of Hispaniola in 1503.</w:t>
      </w:r>
    </w:p>
    <w:p w:rsidR="0047605E" w:rsidRDefault="0047605E" w:rsidP="0047605E">
      <w:pPr>
        <w:rPr>
          <w:color w:val="000000" w:themeColor="text1"/>
        </w:rPr>
      </w:pPr>
      <w:r w:rsidRPr="0047605E">
        <w:rPr>
          <w:color w:val="000000" w:themeColor="text1"/>
        </w:rPr>
        <w:t>“Our desire is that the Christians not lack people to work their holdings and to take out what gold there is. It also is our desire that the Indians live in community with the Christians, because they then will help each other cultivate and settle the island, take out the gold, and bring profit to Spain. Therefore, we command you, our governor, to compel the Indians to associate with the Christians. The Indians should work on the Christia</w:t>
      </w:r>
      <w:r>
        <w:rPr>
          <w:color w:val="000000" w:themeColor="text1"/>
        </w:rPr>
        <w:t xml:space="preserve">ns’ building, mind the gold, </w:t>
      </w:r>
      <w:proofErr w:type="spellStart"/>
      <w:r>
        <w:rPr>
          <w:color w:val="000000" w:themeColor="text1"/>
        </w:rPr>
        <w:t>ti</w:t>
      </w:r>
      <w:r w:rsidRPr="0047605E">
        <w:rPr>
          <w:color w:val="000000" w:themeColor="text1"/>
        </w:rPr>
        <w:t>l</w:t>
      </w:r>
      <w:proofErr w:type="spellEnd"/>
      <w:r w:rsidRPr="0047605E">
        <w:rPr>
          <w:color w:val="000000" w:themeColor="text1"/>
        </w:rPr>
        <w:t xml:space="preserve"> the fields, and produce food for the Christians. This the Indians shall perform as free people, which they are, and not as slaves. Also, see to it that the Indians are well treated, with those who become Christians better treated than the </w:t>
      </w:r>
      <w:proofErr w:type="gramStart"/>
      <w:r w:rsidRPr="0047605E">
        <w:rPr>
          <w:color w:val="000000" w:themeColor="text1"/>
        </w:rPr>
        <w:t>others</w:t>
      </w:r>
      <w:proofErr w:type="gramEnd"/>
      <w:r w:rsidRPr="0047605E">
        <w:rPr>
          <w:color w:val="000000" w:themeColor="text1"/>
        </w:rPr>
        <w:t>. Do not consent or allow any person to do them any harm or oppress them.”</w:t>
      </w:r>
    </w:p>
    <w:p w:rsidR="0047605E" w:rsidRDefault="0047605E" w:rsidP="0047605E">
      <w:pPr>
        <w:rPr>
          <w:color w:val="000000" w:themeColor="text1"/>
        </w:rPr>
      </w:pPr>
    </w:p>
    <w:p w:rsidR="00817F25" w:rsidRPr="00A175A3" w:rsidRDefault="0047605E">
      <w:pPr>
        <w:rPr>
          <w:b/>
          <w:color w:val="000000" w:themeColor="text1"/>
        </w:rPr>
      </w:pPr>
      <w:r w:rsidRPr="0047605E">
        <w:rPr>
          <w:b/>
          <w:color w:val="000000" w:themeColor="text1"/>
        </w:rPr>
        <w:t xml:space="preserve">Document 9- Religion and Language </w:t>
      </w:r>
    </w:p>
    <w:p w:rsidR="00A175A3" w:rsidRDefault="00817F25">
      <w:r w:rsidRPr="00817F25">
        <w:rPr>
          <w:noProof/>
        </w:rPr>
        <w:drawing>
          <wp:inline distT="0" distB="0" distL="0" distR="0">
            <wp:extent cx="6677025" cy="3952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7025" cy="3952875"/>
                    </a:xfrm>
                    <a:prstGeom prst="rect">
                      <a:avLst/>
                    </a:prstGeom>
                    <a:noFill/>
                    <a:ln>
                      <a:noFill/>
                    </a:ln>
                  </pic:spPr>
                </pic:pic>
              </a:graphicData>
            </a:graphic>
          </wp:inline>
        </w:drawing>
      </w:r>
    </w:p>
    <w:p w:rsidR="0047605E" w:rsidRDefault="0047605E"/>
    <w:p w:rsidR="0047605E" w:rsidRDefault="0047605E"/>
    <w:p w:rsidR="0047605E" w:rsidRDefault="0047605E"/>
    <w:p w:rsidR="0047605E" w:rsidRDefault="0047605E"/>
    <w:p w:rsidR="0047605E" w:rsidRDefault="0047605E"/>
    <w:p w:rsidR="0047605E" w:rsidRDefault="0047605E"/>
    <w:p w:rsidR="0047605E" w:rsidRDefault="0047605E"/>
    <w:p w:rsidR="0047605E" w:rsidRPr="0047605E" w:rsidRDefault="0047605E">
      <w:pPr>
        <w:rPr>
          <w:b/>
        </w:rPr>
      </w:pPr>
      <w:r w:rsidRPr="0047605E">
        <w:rPr>
          <w:b/>
        </w:rPr>
        <w:lastRenderedPageBreak/>
        <w:t xml:space="preserve">Document 10- Technology </w:t>
      </w:r>
    </w:p>
    <w:p w:rsidR="0047605E" w:rsidRDefault="0047605E">
      <w:bookmarkStart w:id="0" w:name="_GoBack"/>
      <w:r w:rsidRPr="0047605E">
        <w:rPr>
          <w:noProof/>
        </w:rPr>
        <w:drawing>
          <wp:inline distT="0" distB="0" distL="0" distR="0">
            <wp:extent cx="6686550" cy="4829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6550" cy="4829175"/>
                    </a:xfrm>
                    <a:prstGeom prst="rect">
                      <a:avLst/>
                    </a:prstGeom>
                    <a:noFill/>
                    <a:ln>
                      <a:noFill/>
                    </a:ln>
                  </pic:spPr>
                </pic:pic>
              </a:graphicData>
            </a:graphic>
          </wp:inline>
        </w:drawing>
      </w:r>
      <w:bookmarkEnd w:id="0"/>
    </w:p>
    <w:p w:rsidR="00817F25" w:rsidRDefault="00817F25"/>
    <w:sectPr w:rsidR="00817F25" w:rsidSect="000F47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761"/>
    <w:rsid w:val="000F4761"/>
    <w:rsid w:val="0047605E"/>
    <w:rsid w:val="00642013"/>
    <w:rsid w:val="006B322D"/>
    <w:rsid w:val="00817F25"/>
    <w:rsid w:val="008B393F"/>
    <w:rsid w:val="00A175A3"/>
    <w:rsid w:val="00AC0E81"/>
    <w:rsid w:val="00B13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84B5F"/>
  <w15:chartTrackingRefBased/>
  <w15:docId w15:val="{D57E2652-1434-477B-86A4-AB0CA86BF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4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F4761"/>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F476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ing.com/images/search?view=detailV2&amp;ccid=q6i83u7K&amp;id=87503D541B1FE889432A22DD53B54B85EEF16017&amp;thid=OIP.q6i83u7KVaDd-XZpXgGXyQEsDc&amp;q=Bartolome+de+las+casa+dogs&amp;simid=608016771852864002&amp;selectedIndex=29" TargetMode="External"/><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emf"/><Relationship Id="rId4" Type="http://schemas.openxmlformats.org/officeDocument/2006/relationships/image" Target="media/image1.jpeg"/><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6</Pages>
  <Words>1132</Words>
  <Characters>6458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Alian, Justin</dc:creator>
  <cp:keywords/>
  <dc:description/>
  <cp:lastModifiedBy>Alian, Justin</cp:lastModifiedBy>
  <cp:revision>1</cp:revision>
  <dcterms:created xsi:type="dcterms:W3CDTF">2017-05-11T18:07:00Z</dcterms:created>
  <dcterms:modified xsi:type="dcterms:W3CDTF">2017-05-11T19:41:00Z</dcterms:modified>
</cp:coreProperties>
</file>